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7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97"/>
      </w:tblGrid>
      <w:tr w:rsidR="00056E3A">
        <w:trPr>
          <w:cantSplit/>
          <w:trHeight w:val="1338"/>
        </w:trPr>
        <w:tc>
          <w:tcPr>
            <w:tcW w:w="9297" w:type="dxa"/>
            <w:tcBorders>
              <w:bottom w:val="double" w:sz="12" w:space="0" w:color="000000"/>
            </w:tcBorders>
          </w:tcPr>
          <w:p w:rsidR="00056E3A" w:rsidRDefault="004C6A6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056E3A" w:rsidRDefault="004C6A6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056E3A" w:rsidRDefault="004C6A6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056E3A" w:rsidRDefault="004C6A6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056E3A">
        <w:trPr>
          <w:cantSplit/>
          <w:trHeight w:val="1049"/>
        </w:trPr>
        <w:tc>
          <w:tcPr>
            <w:tcW w:w="9297" w:type="dxa"/>
            <w:vAlign w:val="bottom"/>
          </w:tcPr>
          <w:p w:rsidR="00056E3A" w:rsidRDefault="00122FA4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3286125</wp:posOffset>
                  </wp:positionH>
                  <wp:positionV relativeFrom="page">
                    <wp:posOffset>2162175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56E3A" w:rsidRDefault="004C6A6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056E3A" w:rsidRDefault="004C6A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  <w:lang w:val="en-US"/>
              </w:rPr>
              <w:t xml:space="preserve">[ </w:t>
            </w:r>
            <w:r>
              <w:rPr>
                <w:sz w:val="16"/>
                <w:szCs w:val="16"/>
              </w:rPr>
              <w:t>МЕСТО ДЛЯ ШТАМПА</w:t>
            </w:r>
            <w:r>
              <w:rPr>
                <w:sz w:val="16"/>
                <w:szCs w:val="16"/>
                <w:lang w:val="en-US"/>
              </w:rPr>
              <w:t>]</w:t>
            </w:r>
          </w:p>
          <w:p w:rsidR="00056E3A" w:rsidRDefault="00056E3A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056E3A" w:rsidRDefault="00122FA4">
      <w:pPr>
        <w:ind w:right="8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4C6A69">
        <w:rPr>
          <w:sz w:val="28"/>
          <w:szCs w:val="28"/>
        </w:rPr>
        <w:t>О</w:t>
      </w:r>
      <w:bookmarkStart w:id="0" w:name="_Hlk227314627"/>
      <w:r w:rsidR="004C6A69">
        <w:rPr>
          <w:sz w:val="28"/>
          <w:szCs w:val="28"/>
        </w:rPr>
        <w:t>б аннулировании адреса объекта адресации</w:t>
      </w:r>
      <w:bookmarkStart w:id="1" w:name="_GoBack"/>
      <w:bookmarkEnd w:id="1"/>
      <w:r w:rsidR="004C6A69">
        <w:rPr>
          <w:sz w:val="28"/>
          <w:szCs w:val="28"/>
        </w:rPr>
        <w:t>.</w:t>
      </w:r>
      <w:bookmarkEnd w:id="0"/>
    </w:p>
    <w:p w:rsidR="00056E3A" w:rsidRDefault="00056E3A">
      <w:pPr>
        <w:ind w:firstLine="709"/>
        <w:jc w:val="both"/>
        <w:rPr>
          <w:sz w:val="28"/>
          <w:szCs w:val="28"/>
        </w:rPr>
      </w:pPr>
    </w:p>
    <w:p w:rsidR="00056E3A" w:rsidRDefault="004C6A6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20.03.2025 № 33-ФЗ «Об общих </w:t>
      </w:r>
      <w:r>
        <w:rPr>
          <w:sz w:val="28"/>
          <w:szCs w:val="28"/>
        </w:rPr>
        <w:t>принципах организации местного самоуправления в единой системе публичной власти», постановлением Правительства Российской Федерации от 19.11.2014г. №1221 «Об утверждении правил присвоения, изменения и 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нулирование адресов», руководствуясь Административным</w:t>
      </w:r>
      <w:r>
        <w:rPr>
          <w:sz w:val="28"/>
          <w:szCs w:val="28"/>
        </w:rPr>
        <w:t xml:space="preserve"> регламентом по предоставлению муниципальной услуги «Присвоение адреса объекту адрес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изменение и аннулирование такого адреса» утвержденным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администрации муниципального образования Беляевский сельсовет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ляевского района</w:t>
      </w:r>
      <w:proofErr w:type="gramEnd"/>
      <w:r>
        <w:rPr>
          <w:sz w:val="28"/>
          <w:szCs w:val="28"/>
        </w:rPr>
        <w:t xml:space="preserve"> Оренбургской обл</w:t>
      </w:r>
      <w:r>
        <w:rPr>
          <w:sz w:val="28"/>
          <w:szCs w:val="28"/>
        </w:rPr>
        <w:t>асти от 03.10.2024 № 107-п,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НОВЛЯЮ:</w:t>
      </w:r>
    </w:p>
    <w:p w:rsidR="00056E3A" w:rsidRDefault="004C6A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Аннулировать адрес объекта адресации  с уникальным номером</w:t>
      </w:r>
      <w:r>
        <w:br/>
      </w:r>
      <w:r>
        <w:rPr>
          <w:rFonts w:ascii="Arial" w:hAnsi="Arial" w:cs="Arial"/>
          <w:color w:val="2D2F39"/>
          <w:shd w:val="clear" w:color="auto" w:fill="FFFFFF"/>
        </w:rPr>
        <w:t>8e77d2a1-b521-462b-8946-33af3ea3ba6f</w:t>
      </w:r>
      <w:r>
        <w:rPr>
          <w:sz w:val="28"/>
          <w:szCs w:val="28"/>
        </w:rPr>
        <w:t xml:space="preserve"> , расположенный Оренбургская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ласть, Беляевский муниципальный район, село Беляевка  « Российская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рация, Оренбур</w:t>
      </w:r>
      <w:r>
        <w:rPr>
          <w:sz w:val="28"/>
          <w:szCs w:val="28"/>
        </w:rPr>
        <w:t>гская область, Беляевский муниципальный район, сельское поселение, Беляевский сельсовет,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 ул.Победы, здание 21б».</w:t>
      </w:r>
    </w:p>
    <w:p w:rsidR="00056E3A" w:rsidRDefault="004C6A69">
      <w:pPr>
        <w:jc w:val="both"/>
        <w:rPr>
          <w:sz w:val="28"/>
          <w:szCs w:val="28"/>
        </w:rPr>
      </w:pPr>
      <w:r>
        <w:rPr>
          <w:sz w:val="28"/>
          <w:szCs w:val="28"/>
        </w:rPr>
        <w:t>2. Аннулировать адрес объекта адресации  с уникальным номером</w:t>
      </w:r>
      <w:r>
        <w:br/>
      </w:r>
      <w:r>
        <w:rPr>
          <w:rFonts w:ascii="Arial" w:hAnsi="Arial" w:cs="Arial"/>
          <w:color w:val="2D2F39"/>
          <w:shd w:val="clear" w:color="auto" w:fill="FFFFFF"/>
        </w:rPr>
        <w:t>ef57a1ed-7aa7-406d-8aca-730858222ead</w:t>
      </w:r>
      <w:r>
        <w:rPr>
          <w:sz w:val="28"/>
          <w:szCs w:val="28"/>
        </w:rPr>
        <w:t xml:space="preserve"> , расположенный Оренбургская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</w:t>
      </w:r>
      <w:r>
        <w:rPr>
          <w:sz w:val="28"/>
          <w:szCs w:val="28"/>
        </w:rPr>
        <w:t>асть, Беляевский муниципальный район, село Беляевка  « Российская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рация, Оренбургская область, Беляевский муниципальный район, сельское поселение, Беляевский сельсовет,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 ул.Ленинская, дом 37».</w:t>
      </w:r>
    </w:p>
    <w:p w:rsidR="00056E3A" w:rsidRDefault="004C6A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Аннулировать адрес объекта адресации  с уника</w:t>
      </w:r>
      <w:r>
        <w:rPr>
          <w:sz w:val="28"/>
          <w:szCs w:val="28"/>
        </w:rPr>
        <w:t>льным номером</w:t>
      </w:r>
      <w:r>
        <w:br/>
      </w:r>
      <w:r>
        <w:rPr>
          <w:rFonts w:ascii="Arial" w:hAnsi="Arial" w:cs="Arial"/>
          <w:color w:val="2D2F39"/>
          <w:shd w:val="clear" w:color="auto" w:fill="FFFFFF"/>
        </w:rPr>
        <w:t>36b60a03-478c-4ca7-84c5-96c69fa1fe1c</w:t>
      </w:r>
      <w:r>
        <w:rPr>
          <w:sz w:val="28"/>
          <w:szCs w:val="28"/>
        </w:rPr>
        <w:t xml:space="preserve"> , расположенный Оренбургская область, Беляевский муниципальный район, село Беляевка  « Российская Федерация, Оренбургская область, Беляевский муниципальный район, сельское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ние, Беляевский сельсовет,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 ул.Степная, дом 4».</w:t>
      </w:r>
    </w:p>
    <w:p w:rsidR="00056E3A" w:rsidRDefault="004C6A6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56E3A" w:rsidRDefault="004C6A6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Постановление вступает в силу со дня его подписания.</w:t>
      </w:r>
    </w:p>
    <w:p w:rsidR="004C6A69" w:rsidRDefault="004C6A69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:rsidR="00056E3A" w:rsidRDefault="004C6A69">
      <w:pPr>
        <w:suppressAutoHyphens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Глава муниципального </w:t>
      </w:r>
      <w:proofErr w:type="gramStart"/>
      <w:r>
        <w:rPr>
          <w:rFonts w:eastAsia="Calibri"/>
          <w:sz w:val="28"/>
          <w:szCs w:val="28"/>
          <w:lang w:eastAsia="zh-CN"/>
        </w:rPr>
        <w:t>образо</w:t>
      </w:r>
      <w:r>
        <w:rPr>
          <w:rFonts w:eastAsia="Calibri"/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67310</wp:posOffset>
            </wp:positionH>
            <wp:positionV relativeFrom="line">
              <wp:posOffset>194310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8"/>
          <w:lang w:eastAsia="zh-CN"/>
        </w:rPr>
        <w:t>вания</w:t>
      </w:r>
      <w:proofErr w:type="gramEnd"/>
      <w:r>
        <w:rPr>
          <w:rFonts w:eastAsia="Calibri"/>
          <w:sz w:val="28"/>
          <w:szCs w:val="28"/>
          <w:lang w:eastAsia="zh-CN"/>
        </w:rPr>
        <w:t xml:space="preserve">                                            </w:t>
      </w:r>
      <w:proofErr w:type="spellStart"/>
      <w:r>
        <w:rPr>
          <w:rFonts w:eastAsia="Calibri"/>
          <w:sz w:val="28"/>
          <w:szCs w:val="28"/>
          <w:lang w:eastAsia="zh-CN"/>
        </w:rPr>
        <w:t>М.Х.Елешев</w:t>
      </w:r>
      <w:proofErr w:type="spellEnd"/>
    </w:p>
    <w:p w:rsidR="00056E3A" w:rsidRDefault="004C6A69">
      <w:pPr>
        <w:suppressAutoHyphens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</w:p>
    <w:p w:rsidR="00056E3A" w:rsidRDefault="00056E3A">
      <w:pPr>
        <w:suppressAutoHyphens/>
        <w:jc w:val="both"/>
        <w:rPr>
          <w:rFonts w:eastAsia="Calibri"/>
          <w:sz w:val="16"/>
          <w:szCs w:val="16"/>
          <w:lang w:eastAsia="zh-CN"/>
        </w:rPr>
      </w:pPr>
    </w:p>
    <w:p w:rsidR="00056E3A" w:rsidRDefault="00056E3A">
      <w:pPr>
        <w:tabs>
          <w:tab w:val="left" w:pos="2790"/>
        </w:tabs>
        <w:suppressAutoHyphens/>
        <w:rPr>
          <w:szCs w:val="28"/>
        </w:rPr>
      </w:pPr>
    </w:p>
    <w:p w:rsidR="00056E3A" w:rsidRDefault="00056E3A">
      <w:pPr>
        <w:tabs>
          <w:tab w:val="left" w:pos="2790"/>
        </w:tabs>
        <w:suppressAutoHyphens/>
        <w:rPr>
          <w:szCs w:val="28"/>
        </w:rPr>
      </w:pPr>
    </w:p>
    <w:p w:rsidR="00056E3A" w:rsidRDefault="004C6A69">
      <w:pPr>
        <w:tabs>
          <w:tab w:val="left" w:pos="2790"/>
        </w:tabs>
        <w:suppressAutoHyphens/>
        <w:rPr>
          <w:sz w:val="28"/>
          <w:szCs w:val="28"/>
          <w:lang w:eastAsia="zh-CN"/>
        </w:rPr>
      </w:pPr>
      <w:r>
        <w:rPr>
          <w:szCs w:val="28"/>
        </w:rPr>
        <w:t xml:space="preserve">Разослано: </w:t>
      </w:r>
      <w:r>
        <w:rPr>
          <w:szCs w:val="28"/>
        </w:rPr>
        <w:t xml:space="preserve">заявителю, филиал ФГБУ « ФКП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>» по Оренбургской области, прокурору района, в дело.</w:t>
      </w:r>
    </w:p>
    <w:sectPr w:rsidR="00056E3A" w:rsidSect="00056E3A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56E3A"/>
    <w:rsid w:val="00056E3A"/>
    <w:rsid w:val="00122FA4"/>
    <w:rsid w:val="004C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2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82D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qFormat/>
    <w:rsid w:val="0094682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B369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DA198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4"/>
    <w:semiHidden/>
    <w:unhideWhenUsed/>
    <w:rsid w:val="0094682D"/>
    <w:pPr>
      <w:suppressAutoHyphens/>
      <w:spacing w:after="120"/>
    </w:pPr>
    <w:rPr>
      <w:sz w:val="28"/>
      <w:szCs w:val="28"/>
      <w:lang w:eastAsia="ar-SA"/>
    </w:rPr>
  </w:style>
  <w:style w:type="paragraph" w:styleId="a8">
    <w:name w:val="List"/>
    <w:basedOn w:val="a5"/>
    <w:rsid w:val="00DA1989"/>
  </w:style>
  <w:style w:type="paragraph" w:customStyle="1" w:styleId="Caption">
    <w:name w:val="Caption"/>
    <w:basedOn w:val="a"/>
    <w:qFormat/>
    <w:rsid w:val="00056E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A1989"/>
    <w:pPr>
      <w:suppressLineNumbers/>
    </w:pPr>
  </w:style>
  <w:style w:type="paragraph" w:customStyle="1" w:styleId="1">
    <w:name w:val="Название объекта1"/>
    <w:basedOn w:val="a"/>
    <w:qFormat/>
    <w:rsid w:val="00DA1989"/>
    <w:pPr>
      <w:suppressLineNumbers/>
      <w:spacing w:before="120" w:after="120"/>
    </w:pPr>
    <w:rPr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B36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6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Company>Microsoft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2026-06-03T04:23:00Z</cp:lastPrinted>
  <dcterms:created xsi:type="dcterms:W3CDTF">2026-06-03T04:22:00Z</dcterms:created>
  <dcterms:modified xsi:type="dcterms:W3CDTF">2026-06-03T04:23:00Z</dcterms:modified>
  <dc:language>ru-RU</dc:language>
</cp:coreProperties>
</file>