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1" w:type="dxa"/>
        <w:tblInd w:w="280" w:type="dxa"/>
        <w:tblLayout w:type="fixed"/>
        <w:tblCellMar>
          <w:left w:w="70" w:type="dxa"/>
          <w:right w:w="70" w:type="dxa"/>
        </w:tblCellMar>
        <w:tblLook w:val="04A0" w:firstRow="1" w:lastRow="0" w:firstColumn="1" w:lastColumn="0" w:noHBand="0" w:noVBand="1"/>
      </w:tblPr>
      <w:tblGrid>
        <w:gridCol w:w="9011"/>
      </w:tblGrid>
      <w:tr w:rsidR="00140F43">
        <w:trPr>
          <w:cantSplit/>
          <w:trHeight w:val="1003"/>
        </w:trPr>
        <w:tc>
          <w:tcPr>
            <w:tcW w:w="9011" w:type="dxa"/>
            <w:tcBorders>
              <w:bottom w:val="double" w:sz="12" w:space="0" w:color="000000"/>
            </w:tcBorders>
          </w:tcPr>
          <w:p w:rsidR="00140F43" w:rsidRDefault="00EE0664">
            <w:pPr>
              <w:widowControl w:val="0"/>
              <w:spacing w:line="276" w:lineRule="auto"/>
              <w:jc w:val="center"/>
              <w:rPr>
                <w:b/>
                <w:sz w:val="28"/>
                <w:szCs w:val="28"/>
                <w:lang w:eastAsia="en-US"/>
              </w:rPr>
            </w:pPr>
            <w:r>
              <w:rPr>
                <w:noProof/>
              </w:rPr>
              <w:drawing>
                <wp:anchor distT="0" distB="0" distL="0" distR="0" simplePos="0" relativeHeight="2" behindDoc="0" locked="0" layoutInCell="0" allowOverlap="1">
                  <wp:simplePos x="0" y="0"/>
                  <wp:positionH relativeFrom="page">
                    <wp:posOffset>3383915</wp:posOffset>
                  </wp:positionH>
                  <wp:positionV relativeFrom="page">
                    <wp:posOffset>2555875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r>
              <w:rPr>
                <w:b/>
                <w:sz w:val="28"/>
                <w:szCs w:val="28"/>
                <w:lang w:eastAsia="en-US"/>
              </w:rPr>
              <w:t>АДМИНИСТРАЦИЯ</w:t>
            </w:r>
          </w:p>
          <w:p w:rsidR="00140F43" w:rsidRDefault="00EE0664">
            <w:pPr>
              <w:widowControl w:val="0"/>
              <w:spacing w:line="276" w:lineRule="auto"/>
              <w:jc w:val="center"/>
              <w:rPr>
                <w:b/>
                <w:sz w:val="28"/>
                <w:szCs w:val="28"/>
                <w:lang w:eastAsia="en-US"/>
              </w:rPr>
            </w:pPr>
            <w:r>
              <w:rPr>
                <w:b/>
                <w:sz w:val="28"/>
                <w:szCs w:val="28"/>
                <w:lang w:eastAsia="en-US"/>
              </w:rPr>
              <w:t xml:space="preserve">МУНИЦИПАЛЬНОГО ОБРАЗОВАНИЯ </w:t>
            </w:r>
          </w:p>
          <w:p w:rsidR="00140F43" w:rsidRDefault="00EE0664">
            <w:pPr>
              <w:widowControl w:val="0"/>
              <w:spacing w:line="276" w:lineRule="auto"/>
              <w:jc w:val="center"/>
              <w:rPr>
                <w:b/>
                <w:sz w:val="28"/>
                <w:szCs w:val="28"/>
                <w:lang w:eastAsia="en-US"/>
              </w:rPr>
            </w:pPr>
            <w:r>
              <w:rPr>
                <w:b/>
                <w:sz w:val="28"/>
                <w:szCs w:val="28"/>
                <w:lang w:eastAsia="en-US"/>
              </w:rPr>
              <w:t xml:space="preserve">БЕЛЯЕВСКИЙ СЕЛЬСОВЕТ </w:t>
            </w:r>
          </w:p>
          <w:p w:rsidR="00140F43" w:rsidRDefault="00EE0664">
            <w:pPr>
              <w:widowControl w:val="0"/>
              <w:spacing w:line="276" w:lineRule="auto"/>
              <w:jc w:val="center"/>
              <w:rPr>
                <w:b/>
                <w:sz w:val="28"/>
                <w:szCs w:val="28"/>
                <w:lang w:eastAsia="en-US"/>
              </w:rPr>
            </w:pPr>
            <w:r>
              <w:rPr>
                <w:b/>
                <w:sz w:val="28"/>
                <w:szCs w:val="28"/>
                <w:lang w:eastAsia="en-US"/>
              </w:rPr>
              <w:t>БЕЛЯЕВСКОГО  РАЙОНА ОРЕНБУРГСКОЙ ОБЛАСТИ</w:t>
            </w:r>
          </w:p>
        </w:tc>
      </w:tr>
      <w:tr w:rsidR="00140F43">
        <w:trPr>
          <w:cantSplit/>
          <w:trHeight w:val="842"/>
        </w:trPr>
        <w:tc>
          <w:tcPr>
            <w:tcW w:w="9011" w:type="dxa"/>
            <w:vAlign w:val="bottom"/>
          </w:tcPr>
          <w:p w:rsidR="00140F43" w:rsidRDefault="00140F43">
            <w:pPr>
              <w:widowControl w:val="0"/>
              <w:spacing w:line="276" w:lineRule="auto"/>
              <w:rPr>
                <w:b/>
                <w:sz w:val="28"/>
                <w:szCs w:val="28"/>
                <w:lang w:eastAsia="en-US"/>
              </w:rPr>
            </w:pPr>
          </w:p>
          <w:p w:rsidR="00140F43" w:rsidRDefault="00EE0664">
            <w:pPr>
              <w:widowControl w:val="0"/>
              <w:spacing w:line="276" w:lineRule="auto"/>
              <w:jc w:val="center"/>
              <w:rPr>
                <w:sz w:val="16"/>
                <w:szCs w:val="16"/>
                <w:lang w:val="en-US" w:eastAsia="en-US"/>
              </w:rPr>
            </w:pPr>
            <w:r>
              <w:rPr>
                <w:b/>
                <w:sz w:val="28"/>
                <w:szCs w:val="28"/>
                <w:lang w:eastAsia="en-US"/>
              </w:rPr>
              <w:t>ПОСТАНОВЛЕНИЕ</w:t>
            </w:r>
          </w:p>
        </w:tc>
      </w:tr>
    </w:tbl>
    <w:p w:rsidR="00140F43" w:rsidRDefault="00140F43">
      <w:pPr>
        <w:tabs>
          <w:tab w:val="left" w:pos="7530"/>
        </w:tabs>
        <w:rPr>
          <w:rFonts w:eastAsia="Times New Roman"/>
        </w:rPr>
      </w:pPr>
    </w:p>
    <w:p w:rsidR="00140F43" w:rsidRDefault="00EE0664">
      <w:pPr>
        <w:tabs>
          <w:tab w:val="left" w:pos="7530"/>
        </w:tabs>
        <w:jc w:val="center"/>
        <w:rPr>
          <w:rFonts w:eastAsia="Times New Roman"/>
          <w:sz w:val="16"/>
          <w:szCs w:val="16"/>
          <w:lang w:val="en-US"/>
        </w:rPr>
      </w:pPr>
      <w:r>
        <w:rPr>
          <w:sz w:val="16"/>
          <w:szCs w:val="16"/>
          <w:lang w:val="en-US"/>
        </w:rPr>
        <w:t xml:space="preserve"> </w:t>
      </w:r>
      <w:r>
        <w:rPr>
          <w:sz w:val="16"/>
          <w:szCs w:val="16"/>
        </w:rPr>
        <w:t>МЕСТО ДЛЯ ШТАМПА</w:t>
      </w:r>
      <w:r>
        <w:rPr>
          <w:sz w:val="16"/>
          <w:szCs w:val="16"/>
          <w:lang w:val="en-US"/>
        </w:rPr>
        <w:t>]</w:t>
      </w:r>
    </w:p>
    <w:p w:rsidR="00140F43" w:rsidRDefault="00140F43">
      <w:pPr>
        <w:tabs>
          <w:tab w:val="left" w:pos="9540"/>
        </w:tabs>
        <w:ind w:right="-1"/>
        <w:jc w:val="center"/>
        <w:outlineLvl w:val="1"/>
        <w:rPr>
          <w:sz w:val="28"/>
          <w:szCs w:val="28"/>
        </w:rPr>
      </w:pPr>
    </w:p>
    <w:p w:rsidR="00140F43" w:rsidRDefault="00EE0664">
      <w:pPr>
        <w:tabs>
          <w:tab w:val="left" w:pos="9540"/>
        </w:tabs>
        <w:ind w:right="-1"/>
        <w:jc w:val="center"/>
        <w:outlineLvl w:val="1"/>
        <w:rPr>
          <w:sz w:val="28"/>
          <w:szCs w:val="28"/>
        </w:rPr>
      </w:pPr>
      <w:r>
        <w:rPr>
          <w:sz w:val="28"/>
          <w:szCs w:val="28"/>
        </w:rPr>
        <w:t>Об утверждении Административного регламента</w:t>
      </w:r>
    </w:p>
    <w:p w:rsidR="00140F43" w:rsidRDefault="00EE0664">
      <w:pPr>
        <w:tabs>
          <w:tab w:val="left" w:pos="9540"/>
        </w:tabs>
        <w:ind w:right="-1"/>
        <w:jc w:val="center"/>
        <w:outlineLvl w:val="1"/>
        <w:rPr>
          <w:sz w:val="28"/>
          <w:szCs w:val="28"/>
        </w:rPr>
      </w:pPr>
      <w:r>
        <w:rPr>
          <w:sz w:val="28"/>
          <w:szCs w:val="28"/>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 администрацией муниципального образования Беляевский сельсовет</w:t>
      </w:r>
    </w:p>
    <w:p w:rsidR="00140F43" w:rsidRDefault="00140F43">
      <w:pPr>
        <w:pStyle w:val="ConsPlusTitle"/>
        <w:widowControl/>
        <w:jc w:val="center"/>
        <w:rPr>
          <w:sz w:val="28"/>
          <w:szCs w:val="28"/>
        </w:rPr>
      </w:pPr>
    </w:p>
    <w:p w:rsidR="00140F43" w:rsidRDefault="00EE0664">
      <w:pPr>
        <w:ind w:firstLine="708"/>
        <w:jc w:val="both"/>
        <w:rPr>
          <w:sz w:val="28"/>
          <w:szCs w:val="28"/>
        </w:rPr>
      </w:pPr>
      <w:r>
        <w:rPr>
          <w:rFonts w:eastAsia="Times New Roman"/>
          <w:sz w:val="28"/>
          <w:szCs w:val="28"/>
        </w:rPr>
        <w:t xml:space="preserve">В соответствии с Федеральным законом от </w:t>
      </w:r>
      <w:hyperlink r:id="rId9">
        <w:r>
          <w:rPr>
            <w:rStyle w:val="ad"/>
            <w:sz w:val="28"/>
            <w:szCs w:val="28"/>
            <w:lang w:eastAsia="en-US"/>
          </w:rPr>
          <w:t>27.07.2010 №210-ФЗ</w:t>
        </w:r>
      </w:hyperlink>
      <w:r>
        <w:rPr>
          <w:rFonts w:eastAsia="Times New Roman"/>
          <w:sz w:val="28"/>
          <w:szCs w:val="28"/>
        </w:rPr>
        <w:t xml:space="preserve">«Об организации предоставления государственных и муниципальных услуг», постановлением  главы муниципального образования Беляевский сельсовет  </w:t>
      </w:r>
      <w:r>
        <w:rPr>
          <w:sz w:val="28"/>
          <w:szCs w:val="28"/>
        </w:rPr>
        <w:t xml:space="preserve">постановлением администрации муниципального образования Беляевский сельсовет </w:t>
      </w:r>
      <w:r>
        <w:rPr>
          <w:rFonts w:eastAsia="Tinos"/>
          <w:color w:val="000000"/>
          <w:sz w:val="28"/>
          <w:szCs w:val="28"/>
        </w:rPr>
        <w:t xml:space="preserve">Беляевского района Оренбургской области </w:t>
      </w:r>
      <w:r>
        <w:rPr>
          <w:sz w:val="28"/>
          <w:szCs w:val="28"/>
        </w:rPr>
        <w:t xml:space="preserve">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Уставом муниципального образования Беляевский сельсовет </w:t>
      </w:r>
      <w:r>
        <w:rPr>
          <w:rFonts w:eastAsia="Tinos"/>
          <w:color w:val="000000"/>
          <w:sz w:val="28"/>
          <w:szCs w:val="28"/>
        </w:rPr>
        <w:t>Беляевского района Оренбургской области</w:t>
      </w:r>
      <w:r>
        <w:rPr>
          <w:sz w:val="28"/>
          <w:szCs w:val="28"/>
        </w:rPr>
        <w:t>:</w:t>
      </w:r>
    </w:p>
    <w:p w:rsidR="00140F43" w:rsidRDefault="00EE0664">
      <w:pPr>
        <w:widowControl w:val="0"/>
        <w:ind w:firstLine="709"/>
        <w:jc w:val="both"/>
        <w:rPr>
          <w:rFonts w:eastAsia="Times New Roman"/>
          <w:sz w:val="28"/>
          <w:szCs w:val="28"/>
        </w:rPr>
      </w:pPr>
      <w:r>
        <w:rPr>
          <w:rFonts w:eastAsia="Times New Roman"/>
          <w:sz w:val="28"/>
          <w:szCs w:val="28"/>
        </w:rPr>
        <w:t xml:space="preserve">1. Утвердить прилагаемый административный регламент предоставления муниципальной услуги «Передача в собственность граждан занимаемых ими жилых помещений жилищного фонда» </w:t>
      </w:r>
      <w:r>
        <w:rPr>
          <w:sz w:val="28"/>
          <w:szCs w:val="28"/>
        </w:rPr>
        <w:t xml:space="preserve">администрацией муниципального образования Беляевский сельсовет </w:t>
      </w:r>
      <w:r>
        <w:rPr>
          <w:rFonts w:eastAsia="Tinos"/>
          <w:color w:val="000000"/>
          <w:sz w:val="28"/>
          <w:szCs w:val="28"/>
        </w:rPr>
        <w:t>Беляевского района Оренбургской области</w:t>
      </w:r>
      <w:r>
        <w:rPr>
          <w:rFonts w:eastAsia="Times New Roman"/>
          <w:sz w:val="28"/>
          <w:szCs w:val="28"/>
        </w:rPr>
        <w:t>(приватизация жилищного фонда) (далее – Административный регламент).</w:t>
      </w:r>
    </w:p>
    <w:p w:rsidR="00140F43" w:rsidRDefault="00EE0664">
      <w:pPr>
        <w:widowControl w:val="0"/>
        <w:ind w:firstLine="709"/>
        <w:jc w:val="both"/>
        <w:rPr>
          <w:sz w:val="28"/>
          <w:szCs w:val="28"/>
        </w:rPr>
      </w:pPr>
      <w:r>
        <w:rPr>
          <w:rFonts w:eastAsia="Times New Roman"/>
          <w:sz w:val="28"/>
          <w:szCs w:val="28"/>
        </w:rPr>
        <w:t xml:space="preserve">2. Признать утратившим силу постановление муниципального образования Беляевский сельсовет </w:t>
      </w:r>
      <w:r>
        <w:rPr>
          <w:rFonts w:eastAsia="Tinos"/>
          <w:color w:val="000000"/>
          <w:sz w:val="28"/>
          <w:szCs w:val="28"/>
        </w:rPr>
        <w:t xml:space="preserve">Беляевского района Оренбургской области </w:t>
      </w:r>
      <w:r>
        <w:rPr>
          <w:rFonts w:eastAsia="Times New Roman"/>
          <w:sz w:val="28"/>
          <w:szCs w:val="28"/>
        </w:rPr>
        <w:t>от 24.12.2024 № 150-п «</w:t>
      </w:r>
      <w:r>
        <w:rPr>
          <w:sz w:val="28"/>
          <w:szCs w:val="28"/>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Pr>
          <w:rFonts w:eastAsia="Times New Roman"/>
          <w:sz w:val="28"/>
          <w:szCs w:val="28"/>
        </w:rPr>
        <w:t>».</w:t>
      </w:r>
    </w:p>
    <w:p w:rsidR="00140F43" w:rsidRDefault="00EE0664">
      <w:pPr>
        <w:widowControl w:val="0"/>
        <w:ind w:firstLine="709"/>
        <w:jc w:val="both"/>
        <w:rPr>
          <w:rFonts w:eastAsia="Times New Roman"/>
          <w:sz w:val="28"/>
          <w:szCs w:val="28"/>
        </w:rPr>
      </w:pPr>
      <w:r>
        <w:rPr>
          <w:rFonts w:eastAsia="Times New Roman"/>
          <w:sz w:val="28"/>
          <w:szCs w:val="28"/>
        </w:rPr>
        <w:t>3. Контроль за исполнением настоящего постановления оставляю за собой.</w:t>
      </w:r>
    </w:p>
    <w:p w:rsidR="00140F43" w:rsidRDefault="00EE0664">
      <w:pPr>
        <w:widowControl w:val="0"/>
        <w:ind w:firstLine="709"/>
        <w:jc w:val="both"/>
        <w:rPr>
          <w:rFonts w:eastAsia="Times New Roman"/>
          <w:sz w:val="28"/>
          <w:szCs w:val="28"/>
        </w:rPr>
      </w:pPr>
      <w:r>
        <w:rPr>
          <w:rFonts w:eastAsia="Times New Roman"/>
          <w:sz w:val="28"/>
          <w:szCs w:val="28"/>
        </w:rPr>
        <w:t>4. Настоящее постановление вступает в силу после его официального опубликования.</w:t>
      </w:r>
    </w:p>
    <w:p w:rsidR="00140F43" w:rsidRDefault="00140F43">
      <w:pPr>
        <w:widowControl w:val="0"/>
        <w:ind w:firstLine="709"/>
        <w:jc w:val="both"/>
        <w:rPr>
          <w:rFonts w:eastAsia="Times New Roman"/>
          <w:sz w:val="28"/>
          <w:szCs w:val="28"/>
        </w:rPr>
      </w:pPr>
    </w:p>
    <w:p w:rsidR="00140F43" w:rsidRDefault="00140F43">
      <w:pPr>
        <w:jc w:val="both"/>
        <w:rPr>
          <w:rFonts w:eastAsia="Times New Roman"/>
          <w:sz w:val="28"/>
          <w:szCs w:val="28"/>
        </w:rPr>
      </w:pPr>
    </w:p>
    <w:p w:rsidR="00140F43" w:rsidRDefault="00EE0664">
      <w:pPr>
        <w:tabs>
          <w:tab w:val="left" w:pos="142"/>
        </w:tabs>
        <w:outlineLvl w:val="1"/>
        <w:rPr>
          <w:sz w:val="28"/>
          <w:szCs w:val="28"/>
        </w:rPr>
      </w:pPr>
      <w:r>
        <w:rPr>
          <w:sz w:val="28"/>
          <w:szCs w:val="28"/>
        </w:rPr>
        <w:t>Глава муниципального образования                                                      М.Х.Елешев</w:t>
      </w:r>
    </w:p>
    <w:p w:rsidR="00140F43" w:rsidRDefault="00140F43">
      <w:pPr>
        <w:tabs>
          <w:tab w:val="left" w:pos="7530"/>
        </w:tabs>
        <w:jc w:val="center"/>
        <w:rPr>
          <w:sz w:val="16"/>
          <w:szCs w:val="16"/>
        </w:rPr>
      </w:pPr>
    </w:p>
    <w:p w:rsidR="00140F43" w:rsidRDefault="00B62654">
      <w:pPr>
        <w:tabs>
          <w:tab w:val="left" w:pos="7530"/>
        </w:tabs>
        <w:jc w:val="center"/>
        <w:rPr>
          <w:sz w:val="16"/>
          <w:szCs w:val="16"/>
        </w:rPr>
      </w:pPr>
      <w:r>
        <w:rPr>
          <w:noProof/>
        </w:rPr>
        <w:drawing>
          <wp:inline distT="0" distB="0" distL="0" distR="0" wp14:anchorId="520ECCD1" wp14:editId="1916A1C1">
            <wp:extent cx="2876550" cy="1076325"/>
            <wp:effectExtent l="0" t="0" r="0" b="9525"/>
            <wp:docPr id="2"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tretch>
                      <a:fillRect/>
                    </a:stretch>
                  </pic:blipFill>
                  <pic:spPr bwMode="auto">
                    <a:xfrm>
                      <a:off x="0" y="0"/>
                      <a:ext cx="2876550" cy="1076325"/>
                    </a:xfrm>
                    <a:prstGeom prst="rect">
                      <a:avLst/>
                    </a:prstGeom>
                  </pic:spPr>
                </pic:pic>
              </a:graphicData>
            </a:graphic>
          </wp:inline>
        </w:drawing>
      </w:r>
    </w:p>
    <w:p w:rsidR="00140F43" w:rsidRDefault="00140F43">
      <w:pPr>
        <w:tabs>
          <w:tab w:val="left" w:pos="7530"/>
        </w:tabs>
        <w:jc w:val="center"/>
        <w:rPr>
          <w:sz w:val="28"/>
          <w:szCs w:val="28"/>
        </w:rPr>
      </w:pPr>
    </w:p>
    <w:p w:rsidR="00140F43" w:rsidRDefault="00EE0664">
      <w:pPr>
        <w:widowControl w:val="0"/>
        <w:jc w:val="both"/>
        <w:outlineLvl w:val="1"/>
        <w:rPr>
          <w:sz w:val="28"/>
          <w:szCs w:val="28"/>
        </w:rPr>
      </w:pPr>
      <w:r>
        <w:rPr>
          <w:sz w:val="28"/>
          <w:szCs w:val="28"/>
        </w:rPr>
        <w:t>Разослано:</w:t>
      </w:r>
      <w:r>
        <w:rPr>
          <w:sz w:val="28"/>
          <w:szCs w:val="28"/>
        </w:rPr>
        <w:tab/>
        <w:t xml:space="preserve">администрации района, прокурору района, в дело.   </w:t>
      </w: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p w:rsidR="00140F43" w:rsidRDefault="00140F43">
      <w:pPr>
        <w:widowControl w:val="0"/>
        <w:jc w:val="both"/>
        <w:outlineLvl w:val="1"/>
        <w:rPr>
          <w:sz w:val="28"/>
          <w:szCs w:val="28"/>
        </w:rPr>
      </w:pPr>
    </w:p>
    <w:tbl>
      <w:tblPr>
        <w:tblW w:w="9571" w:type="dxa"/>
        <w:tblInd w:w="216" w:type="dxa"/>
        <w:tblLayout w:type="fixed"/>
        <w:tblLook w:val="04A0" w:firstRow="1" w:lastRow="0" w:firstColumn="1" w:lastColumn="0" w:noHBand="0" w:noVBand="1"/>
      </w:tblPr>
      <w:tblGrid>
        <w:gridCol w:w="5355"/>
        <w:gridCol w:w="4216"/>
      </w:tblGrid>
      <w:tr w:rsidR="00140F43" w:rsidTr="00EC1E7E">
        <w:tc>
          <w:tcPr>
            <w:tcW w:w="5355" w:type="dxa"/>
            <w:shd w:val="clear" w:color="auto" w:fill="auto"/>
          </w:tcPr>
          <w:p w:rsidR="00140F43" w:rsidRDefault="00140F43">
            <w:pPr>
              <w:widowControl w:val="0"/>
              <w:spacing w:line="276" w:lineRule="auto"/>
              <w:contextualSpacing/>
              <w:rPr>
                <w:rFonts w:eastAsia="Times New Roman"/>
                <w:sz w:val="28"/>
                <w:szCs w:val="28"/>
              </w:rPr>
            </w:pPr>
            <w:bookmarkStart w:id="0" w:name="_GoBack"/>
            <w:bookmarkEnd w:id="0"/>
          </w:p>
        </w:tc>
        <w:tc>
          <w:tcPr>
            <w:tcW w:w="4216" w:type="dxa"/>
            <w:shd w:val="clear" w:color="auto" w:fill="auto"/>
          </w:tcPr>
          <w:p w:rsidR="00140F43" w:rsidRDefault="00EE0664">
            <w:pPr>
              <w:widowControl w:val="0"/>
              <w:contextualSpacing/>
              <w:rPr>
                <w:rFonts w:eastAsia="Times New Roman"/>
                <w:sz w:val="28"/>
                <w:szCs w:val="28"/>
              </w:rPr>
            </w:pPr>
            <w:r>
              <w:rPr>
                <w:rFonts w:eastAsia="Times New Roman"/>
                <w:sz w:val="28"/>
                <w:szCs w:val="28"/>
              </w:rPr>
              <w:t>Приложение</w:t>
            </w:r>
          </w:p>
          <w:p w:rsidR="00140F43" w:rsidRDefault="00EE0664">
            <w:pPr>
              <w:widowControl w:val="0"/>
              <w:contextualSpacing/>
              <w:rPr>
                <w:rFonts w:eastAsia="Times New Roman"/>
                <w:sz w:val="28"/>
                <w:szCs w:val="28"/>
              </w:rPr>
            </w:pPr>
            <w:r>
              <w:rPr>
                <w:rFonts w:eastAsia="Times New Roman"/>
                <w:sz w:val="28"/>
                <w:szCs w:val="28"/>
              </w:rPr>
              <w:t>к постановлению администрации</w:t>
            </w:r>
          </w:p>
          <w:p w:rsidR="00140F43" w:rsidRDefault="00EE0664">
            <w:pPr>
              <w:widowControl w:val="0"/>
              <w:contextualSpacing/>
              <w:rPr>
                <w:rFonts w:eastAsia="Times New Roman"/>
                <w:sz w:val="28"/>
                <w:szCs w:val="28"/>
              </w:rPr>
            </w:pPr>
            <w:r>
              <w:rPr>
                <w:rFonts w:eastAsia="Times New Roman"/>
                <w:sz w:val="28"/>
                <w:szCs w:val="28"/>
              </w:rPr>
              <w:t>муниципального образования</w:t>
            </w:r>
          </w:p>
          <w:p w:rsidR="00140F43" w:rsidRDefault="00EE0664">
            <w:pPr>
              <w:widowControl w:val="0"/>
              <w:contextualSpacing/>
              <w:rPr>
                <w:rFonts w:eastAsia="Times New Roman"/>
                <w:sz w:val="28"/>
                <w:szCs w:val="28"/>
              </w:rPr>
            </w:pPr>
            <w:r>
              <w:rPr>
                <w:rFonts w:eastAsia="Times New Roman"/>
                <w:sz w:val="28"/>
                <w:szCs w:val="28"/>
              </w:rPr>
              <w:t>Беляевский сельсовет</w:t>
            </w:r>
          </w:p>
          <w:p w:rsidR="00140F43" w:rsidRDefault="00EE0664">
            <w:pPr>
              <w:widowControl w:val="0"/>
              <w:contextualSpacing/>
              <w:rPr>
                <w:rFonts w:eastAsia="Times New Roman"/>
                <w:sz w:val="28"/>
                <w:szCs w:val="28"/>
              </w:rPr>
            </w:pPr>
            <w:r>
              <w:rPr>
                <w:rFonts w:eastAsia="Times New Roman"/>
                <w:sz w:val="28"/>
                <w:szCs w:val="28"/>
              </w:rPr>
              <w:t>от 29.05.2026    №68 - п</w:t>
            </w:r>
          </w:p>
        </w:tc>
      </w:tr>
    </w:tbl>
    <w:p w:rsidR="00140F43" w:rsidRDefault="00140F43">
      <w:pPr>
        <w:jc w:val="both"/>
        <w:rPr>
          <w:color w:val="000000"/>
          <w:sz w:val="28"/>
          <w:szCs w:val="28"/>
        </w:rPr>
      </w:pPr>
    </w:p>
    <w:p w:rsidR="00140F43" w:rsidRDefault="00140F43">
      <w:pPr>
        <w:tabs>
          <w:tab w:val="left" w:pos="9540"/>
        </w:tabs>
        <w:ind w:right="-1"/>
        <w:jc w:val="right"/>
        <w:outlineLvl w:val="1"/>
        <w:rPr>
          <w:b/>
          <w:bCs/>
          <w:sz w:val="28"/>
          <w:szCs w:val="28"/>
        </w:rPr>
      </w:pPr>
    </w:p>
    <w:p w:rsidR="00140F43" w:rsidRDefault="00EE0664">
      <w:pPr>
        <w:tabs>
          <w:tab w:val="left" w:pos="9540"/>
        </w:tabs>
        <w:ind w:right="-1"/>
        <w:jc w:val="center"/>
        <w:outlineLvl w:val="1"/>
        <w:rPr>
          <w:sz w:val="28"/>
          <w:szCs w:val="28"/>
        </w:rPr>
      </w:pPr>
      <w:r>
        <w:rPr>
          <w:sz w:val="28"/>
          <w:szCs w:val="28"/>
        </w:rPr>
        <w:t xml:space="preserve">Административный регламент </w:t>
      </w:r>
    </w:p>
    <w:p w:rsidR="00140F43" w:rsidRDefault="00EE0664">
      <w:pPr>
        <w:tabs>
          <w:tab w:val="left" w:pos="9540"/>
        </w:tabs>
        <w:ind w:right="-1"/>
        <w:jc w:val="center"/>
        <w:outlineLvl w:val="1"/>
        <w:rPr>
          <w:sz w:val="28"/>
          <w:szCs w:val="28"/>
        </w:rPr>
      </w:pPr>
      <w:r>
        <w:rPr>
          <w:sz w:val="28"/>
          <w:szCs w:val="28"/>
        </w:rPr>
        <w:t>предоставления муниципальной услуги</w:t>
      </w:r>
    </w:p>
    <w:p w:rsidR="00140F43" w:rsidRDefault="00EE0664">
      <w:pPr>
        <w:tabs>
          <w:tab w:val="left" w:pos="9540"/>
        </w:tabs>
        <w:ind w:right="-1"/>
        <w:jc w:val="center"/>
        <w:outlineLvl w:val="1"/>
        <w:rPr>
          <w:sz w:val="28"/>
          <w:szCs w:val="28"/>
        </w:rPr>
      </w:pPr>
      <w:r>
        <w:rPr>
          <w:sz w:val="28"/>
          <w:szCs w:val="28"/>
        </w:rPr>
        <w:t>«</w:t>
      </w:r>
      <w:bookmarkStart w:id="1" w:name="_Hlk226471502"/>
      <w:r>
        <w:rPr>
          <w:sz w:val="28"/>
          <w:szCs w:val="28"/>
        </w:rPr>
        <w:t>Передача в собственность граждан занимаемых ими жилых помещений жилищного фонда (приватизация жилищного фонда)</w:t>
      </w:r>
      <w:bookmarkEnd w:id="1"/>
      <w:r>
        <w:rPr>
          <w:sz w:val="28"/>
          <w:szCs w:val="28"/>
        </w:rPr>
        <w:t>»</w:t>
      </w:r>
    </w:p>
    <w:p w:rsidR="00140F43" w:rsidRDefault="00140F43">
      <w:pPr>
        <w:pStyle w:val="ConsPlusTitle"/>
        <w:widowControl/>
        <w:jc w:val="center"/>
        <w:rPr>
          <w:sz w:val="28"/>
          <w:szCs w:val="28"/>
        </w:rPr>
      </w:pPr>
    </w:p>
    <w:p w:rsidR="00140F43" w:rsidRDefault="00EE0664">
      <w:pPr>
        <w:jc w:val="center"/>
        <w:outlineLvl w:val="1"/>
        <w:rPr>
          <w:b/>
          <w:sz w:val="28"/>
          <w:szCs w:val="28"/>
        </w:rPr>
      </w:pPr>
      <w:r>
        <w:rPr>
          <w:b/>
          <w:sz w:val="28"/>
          <w:szCs w:val="28"/>
          <w:lang w:val="en-US"/>
        </w:rPr>
        <w:t>I</w:t>
      </w:r>
      <w:r>
        <w:rPr>
          <w:b/>
          <w:sz w:val="28"/>
          <w:szCs w:val="28"/>
        </w:rPr>
        <w:t>. Общие положения</w:t>
      </w:r>
    </w:p>
    <w:p w:rsidR="00140F43" w:rsidRDefault="00140F43">
      <w:pPr>
        <w:jc w:val="center"/>
        <w:rPr>
          <w:sz w:val="28"/>
          <w:szCs w:val="28"/>
        </w:rPr>
      </w:pPr>
    </w:p>
    <w:p w:rsidR="00140F43" w:rsidRDefault="00EE0664">
      <w:pPr>
        <w:ind w:right="-1"/>
        <w:jc w:val="center"/>
        <w:outlineLvl w:val="1"/>
        <w:rPr>
          <w:sz w:val="28"/>
          <w:szCs w:val="28"/>
        </w:rPr>
      </w:pPr>
      <w:r>
        <w:rPr>
          <w:sz w:val="28"/>
          <w:szCs w:val="28"/>
        </w:rPr>
        <w:t>Предмет регулирования регламента</w:t>
      </w:r>
    </w:p>
    <w:p w:rsidR="00140F43" w:rsidRDefault="00140F43">
      <w:pPr>
        <w:jc w:val="center"/>
      </w:pPr>
    </w:p>
    <w:p w:rsidR="00140F43" w:rsidRDefault="00EE0664">
      <w:pPr>
        <w:pStyle w:val="afb"/>
        <w:numPr>
          <w:ilvl w:val="0"/>
          <w:numId w:val="3"/>
        </w:numPr>
        <w:ind w:left="0" w:right="119" w:firstLine="851"/>
        <w:rPr>
          <w:sz w:val="28"/>
          <w:szCs w:val="28"/>
        </w:rPr>
      </w:pPr>
      <w:r>
        <w:rPr>
          <w:sz w:val="28"/>
        </w:rPr>
        <w:t xml:space="preserve">Административныйрегламентпредоставлениямуниципальнойуслуги«Передачавсобственностьгражданзанимаемыхимижилыхпомещенийжилищного фонда (приватизация жилищного фонда)» устанавливает состав, последовательность исрокивыполненияадминистративныхпроцедур(действий)и(или)принятиярешений по предоставлению муниципальной услуги, осуществляемых по запросу(заявлению)физического лица либо его представителя. Настоящий Административный регламент регулирует отношения, возникающие на основанииЗаконаРоссийскойФедерацииот4июля1991г.№1541-1«Оприватизациижилищного фонда в </w:t>
      </w:r>
      <w:r>
        <w:rPr>
          <w:sz w:val="28"/>
          <w:szCs w:val="28"/>
        </w:rPr>
        <w:t>Российской Федерации», Федерального закона от 29 декабря2004г.№189-ФЗ«ОвведениивдействиеЖилищногокодексаРоссийскойФедерации», Федерального закона от 13 июля 2015 г. № 218-ФЗ «О государственной регистрации недвижимости»,Федерального закона № 210-ФЗ.</w:t>
      </w:r>
    </w:p>
    <w:p w:rsidR="00140F43" w:rsidRDefault="00EE0664">
      <w:pPr>
        <w:numPr>
          <w:ilvl w:val="0"/>
          <w:numId w:val="3"/>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11" w:tgtFrame="consultantplus://offline/ref=E463A4996A3FDFF38661FB396F80B3C26C1FEAE4227EF563A202341E0B9B4BA2717F8F65B950A12222735AECC413210DA3AF8123FDsBT0J">
        <w:r>
          <w:rPr>
            <w:rStyle w:val="ad"/>
            <w:color w:val="000000"/>
            <w:sz w:val="28"/>
            <w:szCs w:val="28"/>
            <w:u w:val="none"/>
          </w:rPr>
          <w:t>частью 1 статьи 21</w:t>
        </w:r>
      </w:hyperlink>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140F43" w:rsidRDefault="00140F43">
      <w:pPr>
        <w:ind w:left="495" w:right="-6"/>
        <w:outlineLvl w:val="1"/>
        <w:rPr>
          <w:sz w:val="28"/>
          <w:szCs w:val="28"/>
        </w:rPr>
      </w:pPr>
    </w:p>
    <w:p w:rsidR="00140F43" w:rsidRDefault="00EE0664">
      <w:pPr>
        <w:ind w:right="-6"/>
        <w:jc w:val="center"/>
        <w:outlineLvl w:val="1"/>
        <w:rPr>
          <w:sz w:val="28"/>
          <w:szCs w:val="28"/>
        </w:rPr>
      </w:pPr>
      <w:r>
        <w:rPr>
          <w:sz w:val="28"/>
          <w:szCs w:val="28"/>
        </w:rPr>
        <w:t>Круг заявителей</w:t>
      </w:r>
    </w:p>
    <w:p w:rsidR="00140F43" w:rsidRDefault="00140F43">
      <w:pPr>
        <w:ind w:left="851"/>
        <w:jc w:val="both"/>
        <w:rPr>
          <w:sz w:val="28"/>
          <w:szCs w:val="28"/>
        </w:rPr>
      </w:pPr>
    </w:p>
    <w:p w:rsidR="00140F43" w:rsidRDefault="00EE0664">
      <w:pPr>
        <w:numPr>
          <w:ilvl w:val="0"/>
          <w:numId w:val="3"/>
        </w:numPr>
        <w:ind w:left="0" w:firstLine="851"/>
        <w:jc w:val="both"/>
        <w:rPr>
          <w:sz w:val="28"/>
          <w:szCs w:val="28"/>
        </w:rPr>
      </w:pPr>
      <w:r>
        <w:rPr>
          <w:sz w:val="28"/>
        </w:rPr>
        <w:t xml:space="preserve">Заявителями на получение муниципальной услуги являются граждане Российской Федерации, имеющие право пользования жилымипомещениямимуниципальногожилищногофонданаусловияхсоциальногонайма,ссогласиявсехимеющихправонаприватизациюданных жилых </w:t>
      </w:r>
      <w:r>
        <w:rPr>
          <w:sz w:val="28"/>
        </w:rPr>
        <w:lastRenderedPageBreak/>
        <w:t>помещений совершеннолетних лиц и несовершеннолетних в возрасте от14до18лет.</w:t>
      </w:r>
    </w:p>
    <w:p w:rsidR="00140F43" w:rsidRDefault="00EE0664">
      <w:pPr>
        <w:numPr>
          <w:ilvl w:val="0"/>
          <w:numId w:val="3"/>
        </w:numPr>
        <w:ind w:left="0" w:firstLine="851"/>
        <w:jc w:val="both"/>
        <w:rPr>
          <w:sz w:val="28"/>
          <w:szCs w:val="28"/>
        </w:rPr>
      </w:pPr>
      <w:r>
        <w:rPr>
          <w:sz w:val="28"/>
        </w:rPr>
        <w:t>Интересызаявителей,могутпредставлятьлица,обладающиесоответствующимиполномочиями.</w:t>
      </w:r>
    </w:p>
    <w:p w:rsidR="00140F43" w:rsidRDefault="00140F43">
      <w:pPr>
        <w:ind w:left="152" w:hanging="10"/>
        <w:jc w:val="center"/>
        <w:rPr>
          <w:sz w:val="28"/>
          <w:szCs w:val="28"/>
        </w:rPr>
      </w:pPr>
    </w:p>
    <w:p w:rsidR="00140F43" w:rsidRDefault="00EE0664">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140F43" w:rsidRDefault="00EE0664">
      <w:pPr>
        <w:ind w:hanging="10"/>
        <w:jc w:val="center"/>
        <w:rPr>
          <w:sz w:val="28"/>
          <w:szCs w:val="28"/>
        </w:rPr>
      </w:pPr>
      <w:r>
        <w:rPr>
          <w:sz w:val="28"/>
          <w:szCs w:val="28"/>
        </w:rPr>
        <w:t>размещаются в ФРГУ и на ЕПГУ.</w:t>
      </w:r>
    </w:p>
    <w:p w:rsidR="00140F43" w:rsidRDefault="00140F43">
      <w:pPr>
        <w:ind w:left="495"/>
        <w:rPr>
          <w:sz w:val="28"/>
          <w:szCs w:val="28"/>
        </w:rPr>
      </w:pPr>
    </w:p>
    <w:p w:rsidR="00140F43" w:rsidRDefault="00EE0664">
      <w:pPr>
        <w:pStyle w:val="afc"/>
        <w:numPr>
          <w:ilvl w:val="0"/>
          <w:numId w:val="3"/>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140F43" w:rsidRDefault="00EE0664">
      <w:pPr>
        <w:pStyle w:val="afc"/>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140F43" w:rsidRDefault="00EE0664">
      <w:pPr>
        <w:pStyle w:val="31"/>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140F43" w:rsidRDefault="00140F43"/>
    <w:p w:rsidR="00140F43" w:rsidRDefault="00EE0664">
      <w:pPr>
        <w:pStyle w:val="31"/>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140F43" w:rsidRDefault="00140F43">
      <w:pPr>
        <w:pStyle w:val="afc"/>
        <w:tabs>
          <w:tab w:val="left" w:pos="567"/>
          <w:tab w:val="left" w:pos="709"/>
        </w:tabs>
        <w:ind w:firstLine="993"/>
        <w:jc w:val="both"/>
        <w:rPr>
          <w:sz w:val="28"/>
          <w:szCs w:val="28"/>
        </w:rPr>
      </w:pPr>
    </w:p>
    <w:p w:rsidR="00140F43" w:rsidRDefault="00EE0664">
      <w:pPr>
        <w:numPr>
          <w:ilvl w:val="0"/>
          <w:numId w:val="3"/>
        </w:numPr>
        <w:ind w:left="0" w:firstLine="851"/>
        <w:jc w:val="both"/>
        <w:rPr>
          <w:sz w:val="28"/>
          <w:szCs w:val="28"/>
        </w:rPr>
      </w:pPr>
      <w:r>
        <w:rPr>
          <w:sz w:val="28"/>
        </w:rPr>
        <w:t>Передачавсобственностьгражданзанимаемыхимижилыхпомещенийжилищного фонда (приватизация жилищного фонда)</w:t>
      </w:r>
      <w:r>
        <w:t>.</w:t>
      </w:r>
    </w:p>
    <w:p w:rsidR="00140F43" w:rsidRDefault="00EE0664">
      <w:pPr>
        <w:pStyle w:val="11"/>
        <w:numPr>
          <w:ilvl w:val="0"/>
          <w:numId w:val="0"/>
        </w:numPr>
        <w:ind w:left="850"/>
      </w:pPr>
      <w:r>
        <w:rPr>
          <w:rFonts w:ascii="Times New Roman" w:hAnsi="Times New Roman" w:cs="Times New Roman"/>
          <w:sz w:val="28"/>
          <w:szCs w:val="28"/>
        </w:rPr>
        <w:t>Наименование органа, предоставляющего муниципальную услугу</w:t>
      </w:r>
    </w:p>
    <w:p w:rsidR="00140F43" w:rsidRDefault="00EE0664">
      <w:pPr>
        <w:numPr>
          <w:ilvl w:val="0"/>
          <w:numId w:val="3"/>
        </w:numPr>
        <w:ind w:left="0" w:firstLine="851"/>
        <w:jc w:val="both"/>
        <w:outlineLvl w:val="2"/>
        <w:rPr>
          <w:sz w:val="28"/>
          <w:szCs w:val="28"/>
        </w:rPr>
      </w:pPr>
      <w:r>
        <w:rPr>
          <w:rFonts w:eastAsia="Times New Roman"/>
          <w:sz w:val="28"/>
        </w:rPr>
        <w:t xml:space="preserve">Муниципальная услуга предоставляется администрацией </w:t>
      </w:r>
      <w:r>
        <w:rPr>
          <w:sz w:val="28"/>
          <w:szCs w:val="28"/>
        </w:rPr>
        <w:t>муниципального образования Беляевский сельсовет Беляевского района Оренбургской области.</w:t>
      </w:r>
    </w:p>
    <w:p w:rsidR="00140F43" w:rsidRDefault="00EE0664">
      <w:pPr>
        <w:pStyle w:val="ConsPlusTitle"/>
        <w:jc w:val="center"/>
        <w:outlineLvl w:val="2"/>
        <w:rPr>
          <w:b w:val="0"/>
          <w:sz w:val="28"/>
          <w:szCs w:val="28"/>
        </w:rPr>
      </w:pPr>
      <w:r>
        <w:rPr>
          <w:b w:val="0"/>
          <w:sz w:val="28"/>
          <w:szCs w:val="28"/>
        </w:rPr>
        <w:t>Результат предоставления муниципальной услуги</w:t>
      </w:r>
    </w:p>
    <w:p w:rsidR="00140F43" w:rsidRDefault="00140F43">
      <w:pPr>
        <w:pStyle w:val="ConsPlusTitle"/>
        <w:jc w:val="center"/>
        <w:outlineLvl w:val="2"/>
        <w:rPr>
          <w:sz w:val="28"/>
          <w:szCs w:val="28"/>
        </w:rPr>
      </w:pPr>
    </w:p>
    <w:p w:rsidR="00140F43" w:rsidRDefault="00EE0664">
      <w:pPr>
        <w:numPr>
          <w:ilvl w:val="0"/>
          <w:numId w:val="3"/>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140F43" w:rsidRDefault="00EE0664">
      <w:pPr>
        <w:numPr>
          <w:ilvl w:val="1"/>
          <w:numId w:val="3"/>
        </w:numPr>
        <w:ind w:left="0" w:firstLine="851"/>
        <w:jc w:val="both"/>
        <w:rPr>
          <w:sz w:val="28"/>
          <w:szCs w:val="28"/>
        </w:rPr>
      </w:pP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140F43" w:rsidRDefault="00EE0664">
      <w:pPr>
        <w:numPr>
          <w:ilvl w:val="1"/>
          <w:numId w:val="3"/>
        </w:numPr>
        <w:ind w:left="0" w:firstLine="851"/>
        <w:jc w:val="both"/>
        <w:rPr>
          <w:sz w:val="28"/>
          <w:szCs w:val="28"/>
        </w:rPr>
      </w:pPr>
      <w:r>
        <w:rPr>
          <w:rFonts w:eastAsia="Times New Roman"/>
          <w:sz w:val="28"/>
          <w:szCs w:val="28"/>
        </w:rPr>
        <w:t xml:space="preserve">Решение об отказе в предоставлении </w:t>
      </w:r>
      <w:r>
        <w:rPr>
          <w:sz w:val="28"/>
          <w:szCs w:val="28"/>
        </w:rPr>
        <w:t>муниципальной</w:t>
      </w:r>
      <w:r>
        <w:rPr>
          <w:rFonts w:eastAsia="Times New Roman"/>
          <w:sz w:val="28"/>
          <w:szCs w:val="28"/>
        </w:rPr>
        <w:t xml:space="preserve"> услуги.</w:t>
      </w:r>
    </w:p>
    <w:p w:rsidR="00140F43" w:rsidRDefault="00EE0664">
      <w:pPr>
        <w:pStyle w:val="ConsPlusNormal0"/>
        <w:numPr>
          <w:ilvl w:val="0"/>
          <w:numId w:val="3"/>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w:t>
      </w:r>
    </w:p>
    <w:p w:rsidR="00140F43" w:rsidRDefault="00EE0664">
      <w:pPr>
        <w:numPr>
          <w:ilvl w:val="0"/>
          <w:numId w:val="3"/>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140F43" w:rsidRDefault="00EE0664">
      <w:pPr>
        <w:numPr>
          <w:ilvl w:val="1"/>
          <w:numId w:val="3"/>
        </w:numPr>
        <w:tabs>
          <w:tab w:val="left" w:pos="709"/>
        </w:tabs>
        <w:jc w:val="both"/>
        <w:rPr>
          <w:sz w:val="28"/>
          <w:szCs w:val="28"/>
        </w:rPr>
      </w:pPr>
      <w:r>
        <w:rPr>
          <w:sz w:val="28"/>
          <w:szCs w:val="28"/>
        </w:rPr>
        <w:t> В случае подачи заявления в электронной форме через ЕПГУ:</w:t>
      </w:r>
    </w:p>
    <w:p w:rsidR="00140F43" w:rsidRDefault="00EE0664">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140F43" w:rsidRDefault="00EE0664">
      <w:pPr>
        <w:tabs>
          <w:tab w:val="left" w:pos="709"/>
        </w:tabs>
        <w:ind w:firstLine="993"/>
        <w:jc w:val="both"/>
        <w:rPr>
          <w:sz w:val="28"/>
          <w:szCs w:val="28"/>
        </w:rPr>
      </w:pPr>
      <w:r>
        <w:rPr>
          <w:sz w:val="28"/>
          <w:szCs w:val="28"/>
        </w:rPr>
        <w:lastRenderedPageBreak/>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140F43" w:rsidRDefault="00EE0664">
      <w:pPr>
        <w:numPr>
          <w:ilvl w:val="1"/>
          <w:numId w:val="3"/>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140F43" w:rsidRDefault="00EE0664">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140F43" w:rsidRDefault="00EE0664">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140F43" w:rsidRDefault="00EE0664">
      <w:pPr>
        <w:numPr>
          <w:ilvl w:val="0"/>
          <w:numId w:val="3"/>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140F43" w:rsidRDefault="00140F43">
      <w:pPr>
        <w:tabs>
          <w:tab w:val="left" w:pos="709"/>
        </w:tabs>
        <w:ind w:left="851"/>
        <w:jc w:val="both"/>
        <w:rPr>
          <w:sz w:val="28"/>
          <w:szCs w:val="28"/>
        </w:rPr>
      </w:pPr>
    </w:p>
    <w:p w:rsidR="00140F43" w:rsidRDefault="00EE0664">
      <w:pPr>
        <w:tabs>
          <w:tab w:val="left" w:pos="709"/>
        </w:tabs>
        <w:jc w:val="center"/>
        <w:rPr>
          <w:sz w:val="28"/>
          <w:szCs w:val="28"/>
        </w:rPr>
      </w:pPr>
      <w:r>
        <w:rPr>
          <w:sz w:val="28"/>
          <w:szCs w:val="28"/>
        </w:rPr>
        <w:t>Срок предоставления муниципальной услуги</w:t>
      </w:r>
    </w:p>
    <w:p w:rsidR="00140F43" w:rsidRDefault="00140F43">
      <w:pPr>
        <w:tabs>
          <w:tab w:val="left" w:pos="709"/>
        </w:tabs>
        <w:jc w:val="center"/>
        <w:rPr>
          <w:sz w:val="28"/>
          <w:szCs w:val="28"/>
        </w:rPr>
      </w:pPr>
    </w:p>
    <w:p w:rsidR="00140F43" w:rsidRDefault="00EE0664">
      <w:pPr>
        <w:numPr>
          <w:ilvl w:val="0"/>
          <w:numId w:val="3"/>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140F43" w:rsidRDefault="00140F43">
      <w:pPr>
        <w:jc w:val="both"/>
        <w:rPr>
          <w:sz w:val="28"/>
          <w:szCs w:val="28"/>
          <w:highlight w:val="yellow"/>
        </w:rPr>
      </w:pPr>
    </w:p>
    <w:p w:rsidR="00140F43" w:rsidRDefault="00EE0664">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140F43" w:rsidRDefault="00EE0664">
      <w:pPr>
        <w:ind w:left="-15" w:firstLine="15"/>
        <w:jc w:val="center"/>
        <w:outlineLvl w:val="2"/>
        <w:rPr>
          <w:bCs/>
          <w:sz w:val="28"/>
          <w:szCs w:val="28"/>
        </w:rPr>
      </w:pPr>
      <w:r>
        <w:rPr>
          <w:bCs/>
          <w:sz w:val="28"/>
          <w:szCs w:val="28"/>
        </w:rPr>
        <w:t>муниципальной услуги, и способы ее взимания</w:t>
      </w:r>
    </w:p>
    <w:p w:rsidR="00140F43" w:rsidRDefault="00140F43">
      <w:pPr>
        <w:jc w:val="both"/>
        <w:rPr>
          <w:sz w:val="28"/>
          <w:szCs w:val="28"/>
        </w:rPr>
      </w:pPr>
    </w:p>
    <w:p w:rsidR="00140F43" w:rsidRDefault="00EE0664">
      <w:pPr>
        <w:numPr>
          <w:ilvl w:val="0"/>
          <w:numId w:val="3"/>
        </w:numPr>
        <w:ind w:left="0" w:firstLine="851"/>
        <w:jc w:val="both"/>
        <w:rPr>
          <w:sz w:val="28"/>
          <w:szCs w:val="28"/>
        </w:rPr>
      </w:pPr>
      <w:r>
        <w:rPr>
          <w:rFonts w:eastAsia="Times New Roman"/>
          <w:sz w:val="28"/>
        </w:rPr>
        <w:t>Предоставление муниципальной услугиосуществляется бесплатно.</w:t>
      </w:r>
    </w:p>
    <w:p w:rsidR="00140F43" w:rsidRDefault="00140F43">
      <w:pPr>
        <w:jc w:val="both"/>
        <w:rPr>
          <w:sz w:val="28"/>
          <w:szCs w:val="28"/>
        </w:rPr>
      </w:pPr>
    </w:p>
    <w:p w:rsidR="00140F43" w:rsidRDefault="00EE0664">
      <w:pPr>
        <w:jc w:val="center"/>
        <w:outlineLvl w:val="2"/>
        <w:rPr>
          <w:bCs/>
          <w:sz w:val="28"/>
          <w:szCs w:val="28"/>
        </w:rPr>
      </w:pPr>
      <w:r>
        <w:rPr>
          <w:bCs/>
          <w:sz w:val="28"/>
          <w:szCs w:val="28"/>
        </w:rPr>
        <w:t xml:space="preserve">Максимальный срок ожидания в очереди при подаче заявления </w:t>
      </w:r>
    </w:p>
    <w:p w:rsidR="00140F43" w:rsidRDefault="00EE0664">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140F43" w:rsidRDefault="00140F43">
      <w:pPr>
        <w:jc w:val="center"/>
        <w:outlineLvl w:val="2"/>
        <w:rPr>
          <w:bCs/>
          <w:sz w:val="28"/>
          <w:szCs w:val="28"/>
        </w:rPr>
      </w:pPr>
    </w:p>
    <w:p w:rsidR="00140F43" w:rsidRDefault="00EE0664">
      <w:pPr>
        <w:numPr>
          <w:ilvl w:val="0"/>
          <w:numId w:val="3"/>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140F43" w:rsidRDefault="00140F43">
      <w:pPr>
        <w:jc w:val="both"/>
        <w:rPr>
          <w:sz w:val="28"/>
          <w:szCs w:val="28"/>
        </w:rPr>
      </w:pPr>
    </w:p>
    <w:p w:rsidR="00140F43" w:rsidRDefault="00EE0664">
      <w:pPr>
        <w:jc w:val="center"/>
        <w:rPr>
          <w:sz w:val="28"/>
          <w:szCs w:val="28"/>
        </w:rPr>
      </w:pPr>
      <w:r>
        <w:rPr>
          <w:bCs/>
          <w:sz w:val="28"/>
          <w:szCs w:val="28"/>
        </w:rPr>
        <w:t>Срок регистрации заявления о предоставлении муниципальной услуги</w:t>
      </w:r>
    </w:p>
    <w:p w:rsidR="00140F43" w:rsidRDefault="00140F43">
      <w:pPr>
        <w:jc w:val="both"/>
        <w:rPr>
          <w:sz w:val="28"/>
          <w:szCs w:val="28"/>
        </w:rPr>
      </w:pPr>
    </w:p>
    <w:p w:rsidR="00140F43" w:rsidRDefault="00EE0664">
      <w:pPr>
        <w:numPr>
          <w:ilvl w:val="0"/>
          <w:numId w:val="3"/>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с даты его поступления.</w:t>
      </w:r>
    </w:p>
    <w:p w:rsidR="00140F43" w:rsidRDefault="00EE0664">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w:t>
      </w:r>
      <w:r>
        <w:rPr>
          <w:sz w:val="28"/>
          <w:szCs w:val="28"/>
        </w:rPr>
        <w:lastRenderedPageBreak/>
        <w:t>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140F43" w:rsidRDefault="00140F43">
      <w:pPr>
        <w:ind w:left="1630"/>
        <w:jc w:val="both"/>
        <w:rPr>
          <w:sz w:val="28"/>
          <w:szCs w:val="28"/>
        </w:rPr>
      </w:pPr>
    </w:p>
    <w:p w:rsidR="00140F43" w:rsidRDefault="00140F43">
      <w:pPr>
        <w:ind w:left="1630"/>
        <w:jc w:val="both"/>
        <w:rPr>
          <w:sz w:val="28"/>
          <w:szCs w:val="28"/>
        </w:rPr>
      </w:pPr>
    </w:p>
    <w:p w:rsidR="00140F43" w:rsidRDefault="00EE0664">
      <w:pPr>
        <w:jc w:val="center"/>
        <w:rPr>
          <w:sz w:val="28"/>
          <w:szCs w:val="28"/>
        </w:rPr>
      </w:pPr>
      <w:r>
        <w:rPr>
          <w:bCs/>
          <w:sz w:val="28"/>
          <w:szCs w:val="28"/>
        </w:rPr>
        <w:t xml:space="preserve">Требования к помещениям, </w:t>
      </w:r>
    </w:p>
    <w:p w:rsidR="00140F43" w:rsidRDefault="00EE0664">
      <w:pPr>
        <w:jc w:val="center"/>
        <w:rPr>
          <w:sz w:val="28"/>
          <w:szCs w:val="28"/>
        </w:rPr>
      </w:pPr>
      <w:r>
        <w:rPr>
          <w:bCs/>
          <w:sz w:val="28"/>
          <w:szCs w:val="28"/>
        </w:rPr>
        <w:t>в которых предоставляется муниципальная услуга</w:t>
      </w:r>
    </w:p>
    <w:p w:rsidR="00140F43" w:rsidRDefault="00140F43">
      <w:pPr>
        <w:ind w:left="1630"/>
        <w:jc w:val="both"/>
        <w:rPr>
          <w:sz w:val="28"/>
          <w:szCs w:val="28"/>
        </w:rPr>
      </w:pPr>
    </w:p>
    <w:p w:rsidR="00140F43" w:rsidRDefault="00EE0664">
      <w:pPr>
        <w:pStyle w:val="ConsPlusNormal0"/>
        <w:numPr>
          <w:ilvl w:val="0"/>
          <w:numId w:val="3"/>
        </w:numPr>
        <w:tabs>
          <w:tab w:val="left" w:pos="709"/>
        </w:tabs>
        <w:ind w:left="0" w:firstLine="851"/>
        <w:jc w:val="both"/>
        <w:rPr>
          <w:rFonts w:ascii="Times New Roman" w:hAnsi="Times New Roman" w:cs="Times New Roman"/>
          <w:sz w:val="28"/>
          <w:szCs w:val="28"/>
        </w:rPr>
      </w:pP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140F43" w:rsidRDefault="00140F43">
      <w:pPr>
        <w:tabs>
          <w:tab w:val="left" w:pos="709"/>
        </w:tabs>
        <w:jc w:val="center"/>
        <w:outlineLvl w:val="2"/>
        <w:rPr>
          <w:rFonts w:ascii="Liberation Serif" w:hAnsi="Liberation Serif" w:cs="Liberation Serif"/>
          <w:sz w:val="28"/>
          <w:szCs w:val="28"/>
        </w:rPr>
      </w:pPr>
    </w:p>
    <w:p w:rsidR="00140F43" w:rsidRDefault="00EE0664">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140F43" w:rsidRDefault="00140F43">
      <w:pPr>
        <w:tabs>
          <w:tab w:val="left" w:pos="709"/>
        </w:tabs>
        <w:jc w:val="center"/>
        <w:outlineLvl w:val="2"/>
        <w:rPr>
          <w:rFonts w:ascii="Liberation Serif" w:hAnsi="Liberation Serif" w:cs="Liberation Serif"/>
          <w:bCs/>
          <w:sz w:val="28"/>
          <w:szCs w:val="28"/>
        </w:rPr>
      </w:pP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140F43" w:rsidRDefault="00140F43">
      <w:pPr>
        <w:jc w:val="center"/>
        <w:outlineLvl w:val="2"/>
        <w:rPr>
          <w:rFonts w:eastAsia="Times New Roman"/>
          <w:sz w:val="28"/>
          <w:szCs w:val="28"/>
        </w:rPr>
      </w:pPr>
    </w:p>
    <w:p w:rsidR="00140F43" w:rsidRDefault="00EE0664">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140F43" w:rsidRDefault="00140F43">
      <w:pPr>
        <w:pStyle w:val="ConsPlusNormal0"/>
        <w:tabs>
          <w:tab w:val="left" w:pos="709"/>
        </w:tabs>
        <w:ind w:left="851" w:firstLine="0"/>
        <w:jc w:val="both"/>
        <w:rPr>
          <w:rFonts w:ascii="Liberation Serif" w:hAnsi="Liberation Serif" w:cs="Liberation Serif"/>
          <w:sz w:val="28"/>
          <w:szCs w:val="28"/>
        </w:rPr>
      </w:pPr>
    </w:p>
    <w:p w:rsidR="00140F43" w:rsidRDefault="00EE0664">
      <w:pPr>
        <w:pStyle w:val="ConsPlusNormal0"/>
        <w:numPr>
          <w:ilvl w:val="0"/>
          <w:numId w:val="3"/>
        </w:numPr>
        <w:tabs>
          <w:tab w:val="left" w:pos="0"/>
        </w:tabs>
        <w:ind w:left="0" w:firstLine="851"/>
        <w:jc w:val="both"/>
        <w:rPr>
          <w:rFonts w:ascii="Liberation Serif" w:hAnsi="Liberation Serif" w:cs="Liberation Serif"/>
          <w:sz w:val="28"/>
          <w:szCs w:val="28"/>
        </w:rPr>
      </w:pPr>
      <w:r>
        <w:rPr>
          <w:rFonts w:ascii="Liberation Serif" w:eastAsia="Liberation Serif" w:hAnsi="Liberation Serif" w:cs="Liberation Serif"/>
          <w:bCs/>
          <w:sz w:val="28"/>
          <w:szCs w:val="28"/>
        </w:rPr>
        <w:t>Услуги, которые являются необходимыми и обязательными для предоставления муниципальной услуги, отсутствуют.</w:t>
      </w:r>
    </w:p>
    <w:p w:rsidR="00140F43" w:rsidRDefault="00EE0664">
      <w:pPr>
        <w:pStyle w:val="ConsPlusNormal0"/>
        <w:numPr>
          <w:ilvl w:val="0"/>
          <w:numId w:val="3"/>
        </w:numPr>
        <w:tabs>
          <w:tab w:val="left" w:pos="709"/>
        </w:tabs>
        <w:ind w:hanging="218"/>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w:t>
      </w:r>
      <w:r>
        <w:rPr>
          <w:rFonts w:ascii="Liberation Serif" w:eastAsia="Liberation Serif" w:hAnsi="Liberation Serif" w:cs="Liberation Serif"/>
          <w:sz w:val="28"/>
          <w:szCs w:val="28"/>
        </w:rPr>
        <w:t>.</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 дней со дня принятия соответствующего решения.</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Заявление о предоставлении муниципальной услуги и документы, необходимые для предоставления муниципальной услуги, могут быть поданы в </w:t>
      </w:r>
      <w:r>
        <w:rPr>
          <w:rFonts w:ascii="Liberation Serif" w:eastAsia="Liberation Serif" w:hAnsi="Liberation Serif" w:cs="Liberation Serif"/>
          <w:sz w:val="28"/>
          <w:szCs w:val="28"/>
        </w:rPr>
        <w:lastRenderedPageBreak/>
        <w:t>МФЦ.</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140F43" w:rsidRDefault="00140F43">
      <w:pPr>
        <w:pStyle w:val="ConsPlusNormal0"/>
        <w:tabs>
          <w:tab w:val="left" w:pos="709"/>
        </w:tabs>
        <w:jc w:val="both"/>
        <w:rPr>
          <w:rFonts w:ascii="Times New Roman" w:hAnsi="Times New Roman"/>
          <w:sz w:val="28"/>
          <w:szCs w:val="28"/>
        </w:rPr>
      </w:pPr>
    </w:p>
    <w:p w:rsidR="00140F43" w:rsidRDefault="00EE0664">
      <w:pPr>
        <w:jc w:val="center"/>
        <w:rPr>
          <w:sz w:val="28"/>
          <w:szCs w:val="28"/>
        </w:rPr>
      </w:pPr>
      <w:r>
        <w:rPr>
          <w:sz w:val="28"/>
          <w:szCs w:val="28"/>
        </w:rPr>
        <w:t>Исчерпывающий перечень документов, необходимых</w:t>
      </w:r>
    </w:p>
    <w:p w:rsidR="00140F43" w:rsidRDefault="00EE0664">
      <w:pPr>
        <w:jc w:val="center"/>
        <w:rPr>
          <w:sz w:val="28"/>
          <w:szCs w:val="28"/>
        </w:rPr>
      </w:pPr>
      <w:r>
        <w:rPr>
          <w:sz w:val="28"/>
          <w:szCs w:val="28"/>
        </w:rPr>
        <w:t>для предоставления муниципальной услуги</w:t>
      </w:r>
    </w:p>
    <w:p w:rsidR="00140F43" w:rsidRDefault="00140F43">
      <w:pPr>
        <w:pStyle w:val="ConsPlusNormal0"/>
        <w:tabs>
          <w:tab w:val="left" w:pos="709"/>
        </w:tabs>
        <w:jc w:val="both"/>
        <w:rPr>
          <w:rFonts w:ascii="Times New Roman" w:hAnsi="Times New Roman"/>
          <w:sz w:val="28"/>
          <w:szCs w:val="28"/>
        </w:rPr>
      </w:pPr>
    </w:p>
    <w:p w:rsidR="00140F43" w:rsidRDefault="00EE0664">
      <w:pPr>
        <w:pStyle w:val="ConsPlusNormal0"/>
        <w:numPr>
          <w:ilvl w:val="0"/>
          <w:numId w:val="3"/>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 к настоящему Административному регламенту.</w:t>
      </w:r>
    </w:p>
    <w:p w:rsidR="00140F43" w:rsidRDefault="00EE0664">
      <w:pPr>
        <w:pStyle w:val="ConsPlusNormal0"/>
        <w:numPr>
          <w:ilvl w:val="0"/>
          <w:numId w:val="3"/>
        </w:numPr>
        <w:tabs>
          <w:tab w:val="left" w:pos="709"/>
        </w:tabs>
        <w:ind w:left="0" w:firstLine="851"/>
        <w:jc w:val="both"/>
        <w:rPr>
          <w:rFonts w:ascii="Times New Roman" w:hAnsi="Times New Roman"/>
          <w:sz w:val="28"/>
          <w:szCs w:val="28"/>
        </w:rPr>
      </w:pPr>
      <w:r>
        <w:rPr>
          <w:rFonts w:ascii="Times New Roman" w:hAnsi="Times New Roman"/>
          <w:sz w:val="28"/>
          <w:szCs w:val="28"/>
        </w:rPr>
        <w:t>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140F43" w:rsidRDefault="00140F43">
      <w:pPr>
        <w:pStyle w:val="ConsPlusNormal0"/>
        <w:tabs>
          <w:tab w:val="left" w:pos="709"/>
        </w:tabs>
        <w:ind w:left="851" w:firstLine="0"/>
        <w:jc w:val="both"/>
        <w:rPr>
          <w:rFonts w:ascii="Times New Roman" w:hAnsi="Times New Roman"/>
          <w:sz w:val="28"/>
          <w:szCs w:val="28"/>
        </w:rPr>
      </w:pPr>
    </w:p>
    <w:p w:rsidR="00140F43" w:rsidRDefault="00EE0664">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40F43" w:rsidRDefault="00140F43">
      <w:pPr>
        <w:pStyle w:val="ConsPlusNormal0"/>
        <w:tabs>
          <w:tab w:val="left" w:pos="709"/>
        </w:tabs>
        <w:ind w:left="851" w:firstLine="0"/>
        <w:jc w:val="both"/>
        <w:rPr>
          <w:rFonts w:ascii="Times New Roman" w:hAnsi="Times New Roman"/>
          <w:b/>
          <w:bCs/>
          <w:sz w:val="28"/>
          <w:szCs w:val="28"/>
          <w:highlight w:val="white"/>
        </w:rPr>
      </w:pPr>
    </w:p>
    <w:p w:rsidR="00140F43" w:rsidRDefault="00140F43">
      <w:pPr>
        <w:pStyle w:val="ConsPlusNormal0"/>
        <w:tabs>
          <w:tab w:val="left" w:pos="709"/>
        </w:tabs>
        <w:ind w:left="851" w:firstLine="0"/>
        <w:jc w:val="both"/>
        <w:rPr>
          <w:rFonts w:ascii="Times New Roman" w:hAnsi="Times New Roman"/>
          <w:sz w:val="28"/>
          <w:szCs w:val="28"/>
          <w:highlight w:val="white"/>
        </w:rPr>
      </w:pP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документовнеобходимых для предоставления муниципальной услуги, являются:</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lastRenderedPageBreak/>
        <w:t>неполное заполнение обязательных полей в форме заявления о предоставлении услуги (недостоверное, неправильное);</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представление неполного комплекта документов;</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заявление подано лицом, не имеющим полномочий представлять интересы заявителя.</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lastRenderedPageBreak/>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отказ в приватизации жилого помещения одного или нескольких лиц, зарегистрированных по месту жительства с заявителем;</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использованное ранее право на приватизацию;</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обращение с заявлением о приватизации жилого помещения, находящегося в аварийном состоянии, в общежитии, служебного жилого помещения;</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140F43" w:rsidRDefault="00EE0664">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140F43" w:rsidRDefault="00EE0664">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140F43" w:rsidRDefault="00EE0664">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140F43" w:rsidRDefault="00EE0664">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140F43" w:rsidRDefault="00EE0664">
      <w:pPr>
        <w:pStyle w:val="ConsPlusNormal0"/>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140F43" w:rsidRDefault="00EE0664">
      <w:pPr>
        <w:pStyle w:val="ConsPlusNormal0"/>
        <w:numPr>
          <w:ilvl w:val="1"/>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lastRenderedPageBreak/>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140F43" w:rsidRDefault="00EE0664">
      <w:pPr>
        <w:pStyle w:val="ConsPlusNormal0"/>
        <w:numPr>
          <w:ilvl w:val="0"/>
          <w:numId w:val="3"/>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140F43" w:rsidRDefault="00140F43">
      <w:pPr>
        <w:pStyle w:val="ConsPlusNormal0"/>
        <w:tabs>
          <w:tab w:val="left" w:pos="709"/>
        </w:tabs>
        <w:jc w:val="both"/>
        <w:rPr>
          <w:rFonts w:ascii="Times New Roman" w:hAnsi="Times New Roman"/>
          <w:sz w:val="28"/>
          <w:szCs w:val="28"/>
          <w:highlight w:val="white"/>
        </w:rPr>
      </w:pPr>
    </w:p>
    <w:p w:rsidR="00140F43" w:rsidRDefault="00EE0664">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140F43" w:rsidRDefault="00EE0664">
      <w:pPr>
        <w:jc w:val="center"/>
        <w:rPr>
          <w:b/>
          <w:sz w:val="28"/>
          <w:szCs w:val="28"/>
        </w:rPr>
      </w:pPr>
      <w:r>
        <w:rPr>
          <w:b/>
          <w:sz w:val="28"/>
          <w:szCs w:val="28"/>
        </w:rPr>
        <w:t>административных процедур</w:t>
      </w:r>
    </w:p>
    <w:p w:rsidR="00140F43" w:rsidRDefault="00140F43">
      <w:pPr>
        <w:jc w:val="center"/>
        <w:rPr>
          <w:sz w:val="28"/>
          <w:szCs w:val="28"/>
          <w:lang w:val="en-US"/>
        </w:rPr>
      </w:pPr>
    </w:p>
    <w:p w:rsidR="00140F43" w:rsidRDefault="00EE0664">
      <w:pPr>
        <w:numPr>
          <w:ilvl w:val="0"/>
          <w:numId w:val="3"/>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140F43" w:rsidRDefault="00EE0664">
      <w:pPr>
        <w:spacing w:line="247" w:lineRule="auto"/>
        <w:ind w:firstLine="851"/>
        <w:jc w:val="both"/>
        <w:rPr>
          <w:rFonts w:eastAsia="Times New Roman"/>
          <w:sz w:val="28"/>
          <w:szCs w:val="28"/>
        </w:rPr>
      </w:pPr>
      <w:r>
        <w:rPr>
          <w:rFonts w:eastAsia="Times New Roman"/>
          <w:sz w:val="28"/>
          <w:szCs w:val="28"/>
        </w:rPr>
        <w:t>профилирование заявителя;</w:t>
      </w:r>
    </w:p>
    <w:p w:rsidR="00140F43" w:rsidRDefault="00EE0664">
      <w:pPr>
        <w:spacing w:line="247"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140F43" w:rsidRDefault="00EE0664">
      <w:pPr>
        <w:ind w:firstLine="851"/>
        <w:jc w:val="both"/>
        <w:rPr>
          <w:sz w:val="28"/>
          <w:szCs w:val="28"/>
        </w:rPr>
      </w:pPr>
      <w:r>
        <w:rPr>
          <w:sz w:val="28"/>
          <w:szCs w:val="28"/>
        </w:rPr>
        <w:t>формирование и направление межведомственных запросов;</w:t>
      </w:r>
    </w:p>
    <w:p w:rsidR="00140F43" w:rsidRDefault="00EE0664">
      <w:pPr>
        <w:ind w:firstLine="851"/>
        <w:jc w:val="both"/>
        <w:rPr>
          <w:rFonts w:eastAsia="Times New Roman"/>
          <w:sz w:val="28"/>
          <w:szCs w:val="28"/>
        </w:rPr>
      </w:pPr>
      <w:r>
        <w:rPr>
          <w:rFonts w:eastAsia="Times New Roman"/>
          <w:sz w:val="28"/>
          <w:szCs w:val="28"/>
        </w:rPr>
        <w:t>рассмотрение документов и сведений;</w:t>
      </w:r>
    </w:p>
    <w:p w:rsidR="00140F43" w:rsidRDefault="00EE0664">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140F43" w:rsidRDefault="00EE0664">
      <w:pPr>
        <w:spacing w:line="247"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140F43" w:rsidRDefault="00EE0664">
      <w:pPr>
        <w:spacing w:line="247" w:lineRule="auto"/>
        <w:ind w:firstLine="851"/>
        <w:jc w:val="both"/>
      </w:pPr>
      <w:r>
        <w:rPr>
          <w:rFonts w:eastAsia="Times New Roman"/>
          <w:sz w:val="28"/>
        </w:rPr>
        <w:t xml:space="preserve">получение сведений о ходе рассмотрения заявления; </w:t>
      </w:r>
    </w:p>
    <w:p w:rsidR="00140F43" w:rsidRDefault="00EE0664">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140F43" w:rsidRDefault="00140F43">
      <w:pPr>
        <w:ind w:left="851"/>
        <w:jc w:val="both"/>
        <w:rPr>
          <w:sz w:val="28"/>
          <w:szCs w:val="28"/>
        </w:rPr>
      </w:pPr>
    </w:p>
    <w:p w:rsidR="00140F43" w:rsidRDefault="00EE0664">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140F43" w:rsidRDefault="00EE0664">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140F43" w:rsidRDefault="00140F43">
      <w:pPr>
        <w:ind w:left="851"/>
        <w:jc w:val="both"/>
        <w:rPr>
          <w:sz w:val="28"/>
          <w:szCs w:val="28"/>
        </w:rPr>
      </w:pPr>
    </w:p>
    <w:p w:rsidR="00140F43" w:rsidRDefault="00EE0664">
      <w:pPr>
        <w:numPr>
          <w:ilvl w:val="0"/>
          <w:numId w:val="3"/>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40F43" w:rsidRDefault="00EE0664">
      <w:pPr>
        <w:numPr>
          <w:ilvl w:val="0"/>
          <w:numId w:val="3"/>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140F43" w:rsidRDefault="00EE0664">
      <w:pPr>
        <w:numPr>
          <w:ilvl w:val="1"/>
          <w:numId w:val="3"/>
        </w:numPr>
        <w:ind w:left="0" w:firstLine="851"/>
        <w:jc w:val="both"/>
        <w:rPr>
          <w:rFonts w:eastAsia="Times New Roman"/>
          <w:sz w:val="28"/>
          <w:szCs w:val="28"/>
        </w:rPr>
      </w:pPr>
      <w:r>
        <w:rPr>
          <w:rFonts w:eastAsia="Times New Roman"/>
          <w:sz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w:t>
      </w:r>
      <w:r>
        <w:rPr>
          <w:rFonts w:eastAsia="Times New Roman"/>
          <w:sz w:val="28"/>
        </w:rPr>
        <w:lastRenderedPageBreak/>
        <w:t>в приеме документов, необходимых для предоставления муниципальной услуги;</w:t>
      </w:r>
    </w:p>
    <w:p w:rsidR="00140F43" w:rsidRDefault="00EE0664">
      <w:pPr>
        <w:numPr>
          <w:ilvl w:val="1"/>
          <w:numId w:val="3"/>
        </w:numPr>
        <w:ind w:left="0" w:firstLine="851"/>
        <w:jc w:val="both"/>
        <w:rPr>
          <w:rFonts w:eastAsia="Times New Roman"/>
          <w:sz w:val="28"/>
          <w:szCs w:val="28"/>
        </w:rPr>
      </w:pPr>
      <w:r>
        <w:rPr>
          <w:rFonts w:eastAsia="Times New Roman"/>
          <w:sz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0F43" w:rsidRDefault="00140F43">
      <w:pPr>
        <w:ind w:left="851"/>
        <w:jc w:val="both"/>
        <w:rPr>
          <w:rFonts w:eastAsia="Times New Roman"/>
          <w:sz w:val="28"/>
          <w:szCs w:val="28"/>
        </w:rPr>
      </w:pPr>
    </w:p>
    <w:p w:rsidR="00140F43" w:rsidRDefault="00140F43">
      <w:pPr>
        <w:sectPr w:rsidR="00140F43">
          <w:headerReference w:type="default" r:id="rId12"/>
          <w:pgSz w:w="11906" w:h="16838"/>
          <w:pgMar w:top="1442" w:right="849" w:bottom="1467" w:left="1418" w:header="720" w:footer="0" w:gutter="0"/>
          <w:cols w:space="720"/>
          <w:formProt w:val="0"/>
          <w:titlePg/>
          <w:docGrid w:linePitch="360"/>
        </w:sectPr>
      </w:pPr>
    </w:p>
    <w:p w:rsidR="00140F43" w:rsidRDefault="00EE0664">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140F43" w:rsidRDefault="00EE0664">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140F43" w:rsidRDefault="00140F43">
      <w:pPr>
        <w:ind w:right="60"/>
        <w:jc w:val="right"/>
        <w:rPr>
          <w:rFonts w:ascii="Liberation Serif" w:hAnsi="Liberation Serif" w:cs="Liberation Serif"/>
          <w:sz w:val="28"/>
          <w:szCs w:val="28"/>
        </w:rPr>
      </w:pPr>
    </w:p>
    <w:p w:rsidR="00140F43" w:rsidRDefault="00140F43">
      <w:pPr>
        <w:ind w:right="60"/>
        <w:jc w:val="right"/>
        <w:rPr>
          <w:rFonts w:ascii="Liberation Serif" w:hAnsi="Liberation Serif" w:cs="Liberation Serif"/>
          <w:sz w:val="28"/>
          <w:szCs w:val="28"/>
        </w:rPr>
      </w:pPr>
    </w:p>
    <w:p w:rsidR="00140F43" w:rsidRDefault="00EE0664">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140F43" w:rsidRDefault="00140F43">
      <w:pPr>
        <w:ind w:right="60"/>
        <w:jc w:val="center"/>
        <w:rPr>
          <w:rFonts w:ascii="Liberation Serif" w:hAnsi="Liberation Serif" w:cs="Liberation Serif"/>
          <w:sz w:val="28"/>
          <w:szCs w:val="28"/>
        </w:rPr>
      </w:pPr>
    </w:p>
    <w:p w:rsidR="00140F43" w:rsidRDefault="00140F43">
      <w:pPr>
        <w:ind w:right="60"/>
        <w:jc w:val="both"/>
        <w:rPr>
          <w:rFonts w:ascii="Liberation Serif" w:hAnsi="Liberation Serif" w:cs="Liberation Serif"/>
          <w:sz w:val="28"/>
          <w:szCs w:val="28"/>
        </w:rPr>
      </w:pPr>
    </w:p>
    <w:p w:rsidR="00140F43" w:rsidRDefault="00EE0664">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административныйрегламентпредоставлениямуниципальнойуслуги«Передачавсобственностьгражданзанимаемыхимижилыхпомещенийжилищного фонда (приватизация жилищного фонда)»;</w:t>
      </w:r>
    </w:p>
    <w:p w:rsidR="00140F43" w:rsidRDefault="00EE0664">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Муниципальнаяуслуга – муниципальнаяуслуга«Передачавсобственностьгражданзанимаемыхимижилыхпомещенийжилищного фонда (приватизация жилищного фонда)»;</w:t>
      </w:r>
    </w:p>
    <w:p w:rsidR="00140F43" w:rsidRDefault="00EE0664">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Федеральныйзаконот27июля2010г.№</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«Оборганизациипредоставлениягосударственныхимуниципальныхуслуг»;</w:t>
      </w:r>
    </w:p>
    <w:p w:rsidR="00140F43" w:rsidRDefault="00EE0664">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140F43" w:rsidRDefault="00EE0664">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140F43" w:rsidRDefault="00EE0664">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Уполномоченныйорган – администрация </w:t>
      </w:r>
      <w:r>
        <w:rPr>
          <w:sz w:val="28"/>
          <w:szCs w:val="28"/>
        </w:rPr>
        <w:t>муниципального образования Белявский сельсовет</w:t>
      </w:r>
      <w:r>
        <w:rPr>
          <w:rFonts w:ascii="Liberation Serif" w:eastAsia="Liberation Serif" w:hAnsi="Liberation Serif" w:cs="Liberation Serif"/>
          <w:sz w:val="28"/>
          <w:szCs w:val="28"/>
        </w:rPr>
        <w:t>;</w:t>
      </w:r>
    </w:p>
    <w:p w:rsidR="00140F43" w:rsidRDefault="00EE0664">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Соглашение о взаимодействии – соглашение о взаимодействии, заключенное между многофункциональным центром и администрацией</w:t>
      </w:r>
      <w:r>
        <w:rPr>
          <w:sz w:val="28"/>
          <w:szCs w:val="28"/>
        </w:rPr>
        <w:t>муниципального образования Беляевский сельсовет</w:t>
      </w:r>
      <w:r>
        <w:rPr>
          <w:rFonts w:ascii="Liberation Serif" w:eastAsia="Liberation Serif" w:hAnsi="Liberation Serif" w:cs="Liberation Serif"/>
          <w:sz w:val="28"/>
          <w:szCs w:val="28"/>
        </w:rPr>
        <w:t>;</w:t>
      </w:r>
    </w:p>
    <w:p w:rsidR="00140F43" w:rsidRDefault="00EE0664">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жилымипомещениямимуниципальногожилищногофонданаусловияхсоциальногонайма,ссогласиявсехимеющихправонаприватизациюданных жилых помещений совершеннолетних лиц и несовершеннолетних в возрасте от14до18лет;</w:t>
      </w:r>
    </w:p>
    <w:p w:rsidR="00140F43" w:rsidRDefault="00EE0664">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лицо,обладающеесоответствующимиполномочиями, представляющее интересызаявителя;</w:t>
      </w:r>
    </w:p>
    <w:p w:rsidR="00140F43" w:rsidRDefault="00EE0664">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140F43" w:rsidRDefault="00EE0664">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140F43" w:rsidRDefault="00EE0664">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140F43" w:rsidRDefault="00EE0664">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идентификации и аутентификации;</w:t>
      </w:r>
    </w:p>
    <w:p w:rsidR="00140F43" w:rsidRDefault="00EE0664">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140F43" w:rsidRDefault="00EE0664">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140F43" w:rsidRDefault="00140F43">
      <w:pPr>
        <w:ind w:right="60"/>
        <w:jc w:val="right"/>
        <w:rPr>
          <w:rFonts w:ascii="Liberation Serif" w:hAnsi="Liberation Serif" w:cs="Liberation Serif"/>
          <w:sz w:val="28"/>
          <w:szCs w:val="28"/>
        </w:rPr>
      </w:pPr>
    </w:p>
    <w:p w:rsidR="00140F43" w:rsidRDefault="00140F43">
      <w:pPr>
        <w:ind w:right="60"/>
        <w:jc w:val="right"/>
        <w:rPr>
          <w:rFonts w:ascii="Liberation Serif" w:hAnsi="Liberation Serif" w:cs="Liberation Serif"/>
          <w:sz w:val="28"/>
          <w:szCs w:val="28"/>
        </w:rPr>
      </w:pPr>
    </w:p>
    <w:p w:rsidR="00140F43" w:rsidRDefault="00140F43">
      <w:pPr>
        <w:ind w:right="60"/>
        <w:jc w:val="right"/>
        <w:rPr>
          <w:rFonts w:ascii="Liberation Serif" w:hAnsi="Liberation Serif" w:cs="Liberation Serif"/>
          <w:sz w:val="28"/>
          <w:szCs w:val="28"/>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EE0664">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lastRenderedPageBreak/>
        <w:t>Идентификаторы категорий (признаков) заявителей</w:t>
      </w:r>
    </w:p>
    <w:p w:rsidR="00140F43" w:rsidRDefault="00140F43">
      <w:pPr>
        <w:ind w:right="60"/>
        <w:jc w:val="center"/>
        <w:rPr>
          <w:rFonts w:ascii="Liberation Serif" w:hAnsi="Liberation Serif" w:cs="Liberation Serif"/>
          <w:sz w:val="28"/>
          <w:szCs w:val="28"/>
        </w:rPr>
      </w:pPr>
    </w:p>
    <w:p w:rsidR="00140F43" w:rsidRDefault="00EE0664">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140F43" w:rsidRDefault="00140F43">
      <w:pPr>
        <w:ind w:right="60"/>
        <w:jc w:val="right"/>
        <w:rPr>
          <w:rFonts w:ascii="Liberation Serif" w:hAnsi="Liberation Serif" w:cs="Liberation Serif"/>
          <w:sz w:val="28"/>
          <w:szCs w:val="28"/>
        </w:rPr>
      </w:pPr>
    </w:p>
    <w:p w:rsidR="00140F43" w:rsidRDefault="00140F43">
      <w:pPr>
        <w:ind w:right="60"/>
        <w:jc w:val="right"/>
        <w:rPr>
          <w:rFonts w:ascii="Liberation Serif" w:hAnsi="Liberation Serif" w:cs="Liberation Serif"/>
          <w:sz w:val="28"/>
          <w:szCs w:val="28"/>
        </w:rPr>
      </w:pPr>
    </w:p>
    <w:tbl>
      <w:tblPr>
        <w:tblStyle w:val="afd"/>
        <w:tblW w:w="10064" w:type="dxa"/>
        <w:tblInd w:w="113" w:type="dxa"/>
        <w:tblLayout w:type="fixed"/>
        <w:tblLook w:val="04A0" w:firstRow="1" w:lastRow="0" w:firstColumn="1" w:lastColumn="0" w:noHBand="0" w:noVBand="1"/>
      </w:tblPr>
      <w:tblGrid>
        <w:gridCol w:w="1134"/>
        <w:gridCol w:w="3969"/>
        <w:gridCol w:w="4961"/>
      </w:tblGrid>
      <w:tr w:rsidR="00140F43">
        <w:tc>
          <w:tcPr>
            <w:tcW w:w="1134" w:type="dxa"/>
          </w:tcPr>
          <w:p w:rsidR="00140F43" w:rsidRDefault="00EE0664">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п/п</w:t>
            </w:r>
          </w:p>
        </w:tc>
        <w:tc>
          <w:tcPr>
            <w:tcW w:w="3969" w:type="dxa"/>
          </w:tcPr>
          <w:p w:rsidR="00140F43" w:rsidRDefault="00EE0664">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1" w:type="dxa"/>
          </w:tcPr>
          <w:p w:rsidR="00140F43" w:rsidRDefault="00EE0664">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140F43">
        <w:tc>
          <w:tcPr>
            <w:tcW w:w="1134" w:type="dxa"/>
          </w:tcPr>
          <w:p w:rsidR="00140F43" w:rsidRDefault="00EE0664">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140F43" w:rsidRDefault="00EE0664">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1" w:type="dxa"/>
          </w:tcPr>
          <w:p w:rsidR="00140F43" w:rsidRDefault="00EE0664">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140F43" w:rsidRDefault="00EE0664">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140F43">
        <w:tc>
          <w:tcPr>
            <w:tcW w:w="1134" w:type="dxa"/>
          </w:tcPr>
          <w:p w:rsidR="00140F43" w:rsidRDefault="00EE0664">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1" w:type="dxa"/>
          </w:tcPr>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140F43">
        <w:tc>
          <w:tcPr>
            <w:tcW w:w="1134" w:type="dxa"/>
          </w:tcPr>
          <w:p w:rsidR="00140F43" w:rsidRDefault="00EE0664">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1" w:type="dxa"/>
          </w:tcPr>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140F43">
        <w:tc>
          <w:tcPr>
            <w:tcW w:w="1134" w:type="dxa"/>
          </w:tcPr>
          <w:p w:rsidR="00140F43" w:rsidRDefault="00EE0664">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1" w:type="dxa"/>
          </w:tcPr>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140F43" w:rsidRDefault="00EE0664">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140F43" w:rsidRDefault="00140F43">
      <w:pPr>
        <w:ind w:right="60"/>
        <w:jc w:val="center"/>
        <w:rPr>
          <w:rFonts w:eastAsia="Times New Roman"/>
          <w:sz w:val="26"/>
          <w:szCs w:val="26"/>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140F43">
      <w:pPr>
        <w:spacing w:after="160" w:line="259" w:lineRule="auto"/>
      </w:pPr>
    </w:p>
    <w:p w:rsidR="00140F43" w:rsidRDefault="00EE0664">
      <w:pPr>
        <w:spacing w:after="160" w:line="259" w:lineRule="auto"/>
        <w:sectPr w:rsidR="00140F43">
          <w:headerReference w:type="default" r:id="rId13"/>
          <w:headerReference w:type="first" r:id="rId14"/>
          <w:pgSz w:w="11906" w:h="16838"/>
          <w:pgMar w:top="1134" w:right="567" w:bottom="1021" w:left="1134" w:header="709" w:footer="0" w:gutter="0"/>
          <w:cols w:space="720"/>
          <w:formProt w:val="0"/>
          <w:titlePg/>
          <w:docGrid w:linePitch="360"/>
        </w:sectPr>
      </w:pPr>
      <w:r>
        <w:br w:type="page"/>
      </w:r>
    </w:p>
    <w:p w:rsidR="00140F43" w:rsidRDefault="00EE0664">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Таблица № 2</w:t>
      </w:r>
    </w:p>
    <w:p w:rsidR="00140F43" w:rsidRDefault="00140F43">
      <w:pPr>
        <w:ind w:right="60"/>
        <w:jc w:val="right"/>
        <w:rPr>
          <w:rFonts w:ascii="Liberation Serif" w:hAnsi="Liberation Serif" w:cs="Liberation Serif"/>
          <w:sz w:val="28"/>
          <w:szCs w:val="28"/>
        </w:rPr>
      </w:pPr>
    </w:p>
    <w:p w:rsidR="00140F43" w:rsidRDefault="00140F43">
      <w:pPr>
        <w:ind w:right="60"/>
        <w:jc w:val="right"/>
        <w:rPr>
          <w:rFonts w:ascii="Liberation Serif" w:hAnsi="Liberation Serif" w:cs="Liberation Serif"/>
          <w:sz w:val="28"/>
          <w:szCs w:val="28"/>
        </w:rPr>
      </w:pPr>
    </w:p>
    <w:p w:rsidR="00140F43" w:rsidRDefault="00EE0664">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140F43" w:rsidRDefault="00140F43">
      <w:pPr>
        <w:ind w:right="60"/>
        <w:jc w:val="right"/>
        <w:rPr>
          <w:rFonts w:ascii="Liberation Serif" w:hAnsi="Liberation Serif" w:cs="Liberation Serif"/>
          <w:sz w:val="28"/>
          <w:szCs w:val="28"/>
        </w:rPr>
      </w:pPr>
    </w:p>
    <w:tbl>
      <w:tblPr>
        <w:tblStyle w:val="afd"/>
        <w:tblW w:w="15047" w:type="dxa"/>
        <w:tblInd w:w="113" w:type="dxa"/>
        <w:tblLayout w:type="fixed"/>
        <w:tblLook w:val="04A0" w:firstRow="1" w:lastRow="0" w:firstColumn="1" w:lastColumn="0" w:noHBand="0" w:noVBand="1"/>
      </w:tblPr>
      <w:tblGrid>
        <w:gridCol w:w="681"/>
        <w:gridCol w:w="3000"/>
        <w:gridCol w:w="3828"/>
        <w:gridCol w:w="2448"/>
        <w:gridCol w:w="1973"/>
        <w:gridCol w:w="3117"/>
      </w:tblGrid>
      <w:tr w:rsidR="00140F43">
        <w:trPr>
          <w:trHeight w:val="785"/>
        </w:trPr>
        <w:tc>
          <w:tcPr>
            <w:tcW w:w="680" w:type="dxa"/>
            <w:vMerge w:val="restart"/>
            <w:vAlign w:val="center"/>
          </w:tcPr>
          <w:p w:rsidR="00140F43" w:rsidRDefault="00EE0664">
            <w:pPr>
              <w:jc w:val="center"/>
              <w:rPr>
                <w:rFonts w:ascii="Liberation Serif" w:hAnsi="Liberation Serif" w:cs="Liberation Serif"/>
              </w:rPr>
            </w:pPr>
            <w:r>
              <w:rPr>
                <w:rFonts w:ascii="Liberation Serif" w:eastAsia="Liberation Serif" w:hAnsi="Liberation Serif" w:cs="Liberation Serif"/>
                <w:sz w:val="20"/>
              </w:rPr>
              <w:t>№ п/п</w:t>
            </w:r>
          </w:p>
          <w:p w:rsidR="00140F43" w:rsidRDefault="00140F43">
            <w:pPr>
              <w:jc w:val="right"/>
              <w:rPr>
                <w:rFonts w:ascii="Liberation Serif" w:hAnsi="Liberation Serif" w:cs="Liberation Serif"/>
              </w:rPr>
            </w:pPr>
          </w:p>
        </w:tc>
        <w:tc>
          <w:tcPr>
            <w:tcW w:w="3000" w:type="dxa"/>
            <w:vMerge w:val="restart"/>
          </w:tcPr>
          <w:p w:rsidR="00140F43" w:rsidRDefault="00140F43">
            <w:pPr>
              <w:spacing w:before="240" w:after="60"/>
              <w:jc w:val="center"/>
              <w:outlineLvl w:val="0"/>
              <w:rPr>
                <w:rFonts w:ascii="Liberation Serif" w:hAnsi="Liberation Serif" w:cs="Liberation Serif"/>
                <w:b/>
                <w:bCs/>
              </w:rPr>
            </w:pPr>
          </w:p>
          <w:p w:rsidR="00140F43" w:rsidRDefault="00140F43">
            <w:pPr>
              <w:jc w:val="right"/>
              <w:rPr>
                <w:rFonts w:ascii="Liberation Serif" w:hAnsi="Liberation Serif" w:cs="Liberation Serif"/>
              </w:rPr>
            </w:pPr>
          </w:p>
          <w:p w:rsidR="00140F43" w:rsidRDefault="00EE0664">
            <w:pPr>
              <w:spacing w:before="240" w:after="60"/>
              <w:jc w:val="center"/>
              <w:outlineLvl w:val="0"/>
              <w:rPr>
                <w:rFonts w:ascii="Liberation Serif" w:hAnsi="Liberation Serif" w:cs="Liberation Serif"/>
                <w:b/>
                <w:bCs/>
              </w:rPr>
            </w:pPr>
            <w:r>
              <w:rPr>
                <w:rFonts w:ascii="Liberation Serif" w:eastAsia="Liberation Serif" w:hAnsi="Liberation Serif" w:cs="Liberation Serif"/>
                <w:sz w:val="20"/>
              </w:rPr>
              <w:t>Категория заявителя</w:t>
            </w:r>
          </w:p>
          <w:p w:rsidR="00140F43" w:rsidRDefault="00140F43">
            <w:pPr>
              <w:tabs>
                <w:tab w:val="left" w:pos="1134"/>
                <w:tab w:val="left" w:pos="1355"/>
                <w:tab w:val="left" w:pos="1701"/>
              </w:tabs>
              <w:jc w:val="center"/>
              <w:rPr>
                <w:rFonts w:ascii="Liberation Serif" w:hAnsi="Liberation Serif" w:cs="Liberation Serif"/>
                <w:b/>
                <w:bCs/>
              </w:rPr>
            </w:pPr>
          </w:p>
        </w:tc>
        <w:tc>
          <w:tcPr>
            <w:tcW w:w="6276" w:type="dxa"/>
            <w:gridSpan w:val="2"/>
          </w:tcPr>
          <w:p w:rsidR="00140F43" w:rsidRDefault="00EE0664">
            <w:pPr>
              <w:spacing w:before="240" w:after="60"/>
              <w:jc w:val="center"/>
              <w:outlineLvl w:val="0"/>
              <w:rPr>
                <w:rFonts w:ascii="Liberation Serif" w:hAnsi="Liberation Serif" w:cs="Liberation Serif"/>
              </w:rPr>
            </w:pPr>
            <w:r>
              <w:rPr>
                <w:rFonts w:ascii="Liberation Serif" w:eastAsia="Liberation Serif" w:hAnsi="Liberation Serif" w:cs="Liberation Serif"/>
                <w:sz w:val="20"/>
              </w:rPr>
              <w:t>Исчерпывающий перечень документов</w:t>
            </w:r>
          </w:p>
          <w:p w:rsidR="00140F43" w:rsidRDefault="00140F43">
            <w:pPr>
              <w:jc w:val="right"/>
              <w:rPr>
                <w:rFonts w:ascii="Liberation Serif" w:hAnsi="Liberation Serif" w:cs="Liberation Serif"/>
              </w:rPr>
            </w:pPr>
          </w:p>
        </w:tc>
        <w:tc>
          <w:tcPr>
            <w:tcW w:w="1973" w:type="dxa"/>
            <w:vMerge w:val="restart"/>
          </w:tcPr>
          <w:p w:rsidR="00140F43" w:rsidRDefault="00EE0664">
            <w:pPr>
              <w:spacing w:before="240" w:after="60"/>
              <w:jc w:val="center"/>
              <w:rPr>
                <w:rFonts w:ascii="Liberation Serif" w:hAnsi="Liberation Serif" w:cs="Liberation Serif"/>
                <w:b/>
                <w:bCs/>
              </w:rPr>
            </w:pPr>
            <w:r>
              <w:rPr>
                <w:rFonts w:ascii="Liberation Serif" w:eastAsia="Liberation Serif" w:hAnsi="Liberation Serif" w:cs="Liberation Serif"/>
                <w:sz w:val="20"/>
              </w:rPr>
              <w:t>Способы подачи документов</w:t>
            </w:r>
          </w:p>
        </w:tc>
        <w:tc>
          <w:tcPr>
            <w:tcW w:w="3117" w:type="dxa"/>
            <w:vMerge w:val="restart"/>
          </w:tcPr>
          <w:p w:rsidR="00140F43" w:rsidRDefault="00EE0664">
            <w:pPr>
              <w:spacing w:before="240" w:after="60"/>
              <w:jc w:val="center"/>
              <w:rPr>
                <w:rFonts w:ascii="Liberation Serif" w:hAnsi="Liberation Serif" w:cs="Liberation Serif"/>
                <w:b/>
                <w:bCs/>
              </w:rPr>
            </w:pPr>
            <w:r>
              <w:rPr>
                <w:rFonts w:ascii="Liberation Serif" w:eastAsia="Liberation Serif" w:hAnsi="Liberation Serif" w:cs="Liberation Serif"/>
                <w:sz w:val="20"/>
              </w:rPr>
              <w:t>Требования к представлению документов заявителем</w:t>
            </w:r>
          </w:p>
        </w:tc>
      </w:tr>
      <w:tr w:rsidR="00140F43">
        <w:tc>
          <w:tcPr>
            <w:tcW w:w="680" w:type="dxa"/>
            <w:vMerge/>
          </w:tcPr>
          <w:p w:rsidR="00140F43" w:rsidRDefault="00140F43">
            <w:pPr>
              <w:rPr>
                <w:sz w:val="20"/>
              </w:rPr>
            </w:pPr>
          </w:p>
        </w:tc>
        <w:tc>
          <w:tcPr>
            <w:tcW w:w="3000" w:type="dxa"/>
            <w:vMerge/>
          </w:tcPr>
          <w:p w:rsidR="00140F43" w:rsidRDefault="00140F43">
            <w:pPr>
              <w:rPr>
                <w:sz w:val="20"/>
              </w:rPr>
            </w:pPr>
          </w:p>
        </w:tc>
        <w:tc>
          <w:tcPr>
            <w:tcW w:w="3828" w:type="dxa"/>
          </w:tcPr>
          <w:p w:rsidR="00140F43" w:rsidRDefault="00EE0664">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sz w:val="20"/>
              </w:rPr>
              <w:t>1. Необходимые для оказания муниципальной услуги и обязательные для предоставления документы</w:t>
            </w:r>
          </w:p>
        </w:tc>
        <w:tc>
          <w:tcPr>
            <w:tcW w:w="2448" w:type="dxa"/>
          </w:tcPr>
          <w:p w:rsidR="00140F43" w:rsidRDefault="00EE0664">
            <w:pPr>
              <w:jc w:val="center"/>
              <w:rPr>
                <w:rFonts w:ascii="Liberation Serif" w:hAnsi="Liberation Serif" w:cs="Liberation Serif"/>
                <w:b/>
                <w:bCs/>
              </w:rPr>
            </w:pPr>
            <w:r>
              <w:rPr>
                <w:rFonts w:ascii="Liberation Serif" w:eastAsia="Liberation Serif" w:hAnsi="Liberation Serif" w:cs="Liberation Serif"/>
                <w:sz w:val="20"/>
              </w:rPr>
              <w:t>2. Необходимые для оказания муниципальной услуги документы, которые заявители вправе предоставить по собственной инициативе</w:t>
            </w:r>
          </w:p>
        </w:tc>
        <w:tc>
          <w:tcPr>
            <w:tcW w:w="1973" w:type="dxa"/>
            <w:vMerge/>
          </w:tcPr>
          <w:p w:rsidR="00140F43" w:rsidRDefault="00140F43">
            <w:pPr>
              <w:rPr>
                <w:sz w:val="20"/>
              </w:rPr>
            </w:pPr>
          </w:p>
        </w:tc>
        <w:tc>
          <w:tcPr>
            <w:tcW w:w="3117" w:type="dxa"/>
            <w:vMerge/>
          </w:tcPr>
          <w:p w:rsidR="00140F43" w:rsidRDefault="00140F43">
            <w:pPr>
              <w:rPr>
                <w:sz w:val="20"/>
              </w:rPr>
            </w:pPr>
          </w:p>
        </w:tc>
      </w:tr>
      <w:tr w:rsidR="00140F43">
        <w:trPr>
          <w:trHeight w:val="3451"/>
        </w:trPr>
        <w:tc>
          <w:tcPr>
            <w:tcW w:w="680" w:type="dxa"/>
          </w:tcPr>
          <w:p w:rsidR="00140F43" w:rsidRDefault="00EE0664">
            <w:pPr>
              <w:rPr>
                <w:rFonts w:ascii="Liberation Serif" w:hAnsi="Liberation Serif" w:cs="Liberation Serif"/>
              </w:rPr>
            </w:pPr>
            <w:r>
              <w:rPr>
                <w:rFonts w:ascii="Liberation Serif" w:eastAsia="Liberation Serif" w:hAnsi="Liberation Serif" w:cs="Liberation Serif"/>
                <w:sz w:val="20"/>
              </w:rPr>
              <w:t>1.</w:t>
            </w:r>
          </w:p>
        </w:tc>
        <w:tc>
          <w:tcPr>
            <w:tcW w:w="3000" w:type="dxa"/>
          </w:tcPr>
          <w:p w:rsidR="00140F43" w:rsidRDefault="00EE0664">
            <w:pPr>
              <w:rPr>
                <w:rFonts w:ascii="Liberation Serif" w:hAnsi="Liberation Serif" w:cs="Liberation Serif"/>
                <w:sz w:val="28"/>
                <w:szCs w:val="28"/>
              </w:rPr>
            </w:pPr>
            <w:r>
              <w:rPr>
                <w:rFonts w:ascii="Liberation Serif" w:eastAsia="Liberation Serif" w:hAnsi="Liberation Serif" w:cs="Liberation Serif"/>
                <w:sz w:val="20"/>
              </w:rPr>
              <w:t>Совершеннолетний, обратившийся за заключением договора о передаче жилого помещения в собственность граждан</w:t>
            </w:r>
          </w:p>
          <w:p w:rsidR="00140F43" w:rsidRDefault="00140F43">
            <w:pPr>
              <w:rPr>
                <w:rFonts w:ascii="Liberation Serif" w:eastAsia="Liberation Serif" w:hAnsi="Liberation Serif" w:cs="Liberation Serif"/>
              </w:rPr>
            </w:pPr>
          </w:p>
          <w:p w:rsidR="00140F43" w:rsidRDefault="00EE0664">
            <w:pPr>
              <w:rPr>
                <w:rFonts w:ascii="Liberation Serif" w:hAnsi="Liberation Serif" w:cs="Liberation Serif"/>
                <w:sz w:val="28"/>
                <w:szCs w:val="28"/>
              </w:rPr>
            </w:pPr>
            <w:r>
              <w:rPr>
                <w:rFonts w:ascii="Liberation Serif" w:eastAsia="Liberation Serif" w:hAnsi="Liberation Serif" w:cs="Liberation Serif"/>
                <w:sz w:val="20"/>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140F43" w:rsidRDefault="00140F43">
            <w:pPr>
              <w:rPr>
                <w:rFonts w:ascii="Liberation Serif" w:hAnsi="Liberation Serif" w:cs="Liberation Serif"/>
              </w:rPr>
            </w:pPr>
          </w:p>
        </w:tc>
        <w:tc>
          <w:tcPr>
            <w:tcW w:w="3828" w:type="dxa"/>
          </w:tcPr>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140F43" w:rsidRDefault="00EE0664">
            <w:pPr>
              <w:pStyle w:val="afb"/>
              <w:numPr>
                <w:ilvl w:val="1"/>
                <w:numId w:val="4"/>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w:t>
            </w:r>
            <w:r>
              <w:rPr>
                <w:rFonts w:ascii="Liberation Serif" w:eastAsia="Liberation Serif" w:hAnsi="Liberation Serif" w:cs="Liberation Serif"/>
                <w:sz w:val="24"/>
                <w:szCs w:val="24"/>
              </w:rPr>
              <w:lastRenderedPageBreak/>
              <w:t>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w:t>
            </w:r>
          </w:p>
          <w:p w:rsidR="00140F43" w:rsidRDefault="00EE0664">
            <w:pPr>
              <w:pStyle w:val="afb"/>
              <w:numPr>
                <w:ilvl w:val="1"/>
                <w:numId w:val="4"/>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w:t>
            </w:r>
            <w:r>
              <w:rPr>
                <w:rFonts w:ascii="Liberation Serif" w:eastAsia="Liberation Serif" w:hAnsi="Liberation Serif" w:cs="Liberation Serif"/>
                <w:sz w:val="24"/>
                <w:szCs w:val="24"/>
              </w:rPr>
              <w:lastRenderedPageBreak/>
              <w:t>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40F43" w:rsidRDefault="00EE0664">
            <w:pPr>
              <w:pStyle w:val="afb"/>
              <w:numPr>
                <w:ilvl w:val="1"/>
                <w:numId w:val="4"/>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w:t>
            </w:r>
            <w:r>
              <w:rPr>
                <w:rFonts w:ascii="Liberation Serif" w:eastAsia="Liberation Serif" w:hAnsi="Liberation Serif" w:cs="Liberation Serif"/>
                <w:sz w:val="24"/>
                <w:szCs w:val="24"/>
              </w:rPr>
              <w:lastRenderedPageBreak/>
              <w:t>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w:t>
            </w:r>
            <w:r>
              <w:rPr>
                <w:rFonts w:ascii="Liberation Serif" w:eastAsia="Liberation Serif" w:hAnsi="Liberation Serif" w:cs="Liberation Serif"/>
                <w:sz w:val="24"/>
                <w:szCs w:val="24"/>
              </w:rPr>
              <w:lastRenderedPageBreak/>
              <w:t>социального найма (в случае отбывания наказания в местах лишения свободы).</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w:t>
            </w:r>
            <w:r>
              <w:rPr>
                <w:rFonts w:ascii="Liberation Serif" w:eastAsia="Liberation Serif" w:hAnsi="Liberation Serif" w:cs="Liberation Serif"/>
                <w:sz w:val="24"/>
                <w:szCs w:val="24"/>
              </w:rPr>
              <w:lastRenderedPageBreak/>
              <w:t xml:space="preserve">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w:t>
            </w:r>
            <w:r>
              <w:rPr>
                <w:rFonts w:ascii="Liberation Serif" w:eastAsia="Liberation Serif" w:hAnsi="Liberation Serif" w:cs="Liberation Serif"/>
                <w:sz w:val="24"/>
                <w:szCs w:val="24"/>
              </w:rPr>
              <w:lastRenderedPageBreak/>
              <w:t xml:space="preserve">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личность всех проживающих в приватизируемом жилом помещении.</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140F43" w:rsidRDefault="00EE0664">
            <w:pPr>
              <w:pStyle w:val="afb"/>
              <w:numPr>
                <w:ilvl w:val="1"/>
                <w:numId w:val="4"/>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140F43" w:rsidRDefault="00140F43">
            <w:pPr>
              <w:rPr>
                <w:rFonts w:ascii="Liberation Serif" w:hAnsi="Liberation Serif" w:cs="Liberation Serif"/>
              </w:rPr>
            </w:pPr>
          </w:p>
        </w:tc>
        <w:tc>
          <w:tcPr>
            <w:tcW w:w="2448" w:type="dxa"/>
            <w:vMerge w:val="restart"/>
          </w:tcPr>
          <w:p w:rsidR="00140F43" w:rsidRDefault="00EE0664">
            <w:pPr>
              <w:pStyle w:val="afb"/>
              <w:numPr>
                <w:ilvl w:val="1"/>
                <w:numId w:val="6"/>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140F43" w:rsidRDefault="00EE0664">
            <w:pPr>
              <w:pStyle w:val="afb"/>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140F43" w:rsidRDefault="00140F43">
            <w:pPr>
              <w:rPr>
                <w:sz w:val="20"/>
              </w:rPr>
            </w:pPr>
          </w:p>
          <w:p w:rsidR="00140F43" w:rsidRDefault="00140F43">
            <w:pPr>
              <w:rPr>
                <w:sz w:val="20"/>
              </w:rPr>
            </w:pPr>
          </w:p>
          <w:p w:rsidR="00140F43" w:rsidRDefault="00140F43">
            <w:pPr>
              <w:rPr>
                <w:sz w:val="20"/>
              </w:rPr>
            </w:pPr>
          </w:p>
          <w:p w:rsidR="00140F43" w:rsidRDefault="00140F43">
            <w:pPr>
              <w:rPr>
                <w:sz w:val="20"/>
              </w:rPr>
            </w:pPr>
          </w:p>
          <w:p w:rsidR="00140F43" w:rsidRDefault="00140F43">
            <w:pPr>
              <w:rPr>
                <w:sz w:val="20"/>
              </w:rPr>
            </w:pPr>
          </w:p>
          <w:p w:rsidR="00140F43" w:rsidRDefault="00140F43">
            <w:pPr>
              <w:jc w:val="right"/>
              <w:rPr>
                <w:rFonts w:ascii="Liberation Serif" w:hAnsi="Liberation Serif" w:cs="Liberation Serif"/>
              </w:rPr>
            </w:pPr>
          </w:p>
        </w:tc>
        <w:tc>
          <w:tcPr>
            <w:tcW w:w="1973" w:type="dxa"/>
          </w:tcPr>
          <w:p w:rsidR="00140F43" w:rsidRDefault="00EE0664">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sz w:val="20"/>
                <w:lang w:eastAsia="en-US"/>
              </w:rPr>
              <w:t>1. В электронной форме посредством ЕПГУ.</w:t>
            </w:r>
          </w:p>
          <w:p w:rsidR="00140F43" w:rsidRDefault="00EE0664">
            <w:pPr>
              <w:rPr>
                <w:rFonts w:ascii="Liberation Serif" w:hAnsi="Liberation Serif" w:cs="Liberation Serif"/>
                <w:sz w:val="28"/>
                <w:szCs w:val="28"/>
              </w:rPr>
            </w:pPr>
            <w:r>
              <w:rPr>
                <w:rFonts w:ascii="Liberation Serif" w:eastAsia="Liberation Serif" w:hAnsi="Liberation Serif" w:cs="Liberation Serif"/>
                <w:sz w:val="20"/>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140F43" w:rsidRDefault="00EE0664">
            <w:pPr>
              <w:rPr>
                <w:rFonts w:ascii="Liberation Serif" w:hAnsi="Liberation Serif" w:cs="Liberation Serif"/>
              </w:rPr>
            </w:pPr>
            <w:r>
              <w:rPr>
                <w:rFonts w:ascii="Liberation Serif" w:eastAsia="Liberation Serif" w:hAnsi="Liberation Serif" w:cs="Liberation Serif"/>
                <w:sz w:val="20"/>
              </w:rPr>
              <w:t xml:space="preserve">В случае представления заявления и прилагаемых к нему документов указанным способом заявитель заполняет форму указанного заявления с использованием </w:t>
            </w:r>
            <w:r>
              <w:rPr>
                <w:rFonts w:ascii="Liberation Serif" w:eastAsia="Liberation Serif" w:hAnsi="Liberation Serif" w:cs="Liberation Serif"/>
                <w:sz w:val="20"/>
              </w:rPr>
              <w:lastRenderedPageBreak/>
              <w:t>интерактивной формы в электронном виде, без необходимости дополнительной подачи заявления в какой-либо иной форме.</w:t>
            </w:r>
          </w:p>
          <w:p w:rsidR="00140F43" w:rsidRDefault="00EE0664">
            <w:pPr>
              <w:rPr>
                <w:rFonts w:ascii="Liberation Serif" w:hAnsi="Liberation Serif" w:cs="Liberation Serif"/>
              </w:rPr>
            </w:pPr>
            <w:r>
              <w:rPr>
                <w:rFonts w:ascii="Liberation Serif" w:eastAsia="Liberation Serif" w:hAnsi="Liberation Serif" w:cs="Liberation Serif"/>
                <w:sz w:val="20"/>
                <w:lang w:eastAsia="en-US"/>
              </w:rPr>
              <w:t>2. На бумажном носителе в виде распечатанного экземпляра электронного документа в Уполномоченном органе, МФЦ</w:t>
            </w:r>
          </w:p>
        </w:tc>
        <w:tc>
          <w:tcPr>
            <w:tcW w:w="3117" w:type="dxa"/>
            <w:vMerge w:val="restart"/>
          </w:tcPr>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паспортные данные всех членов семьи;</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способ получения результатов муниципальной услуги:</w:t>
            </w:r>
          </w:p>
          <w:p w:rsidR="00140F43" w:rsidRDefault="00EE0664">
            <w:pPr>
              <w:pStyle w:val="afb"/>
              <w:numPr>
                <w:ilvl w:val="2"/>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140F43" w:rsidRDefault="00EE0664">
            <w:pPr>
              <w:pStyle w:val="afb"/>
              <w:numPr>
                <w:ilvl w:val="2"/>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документа, указанного в пункте 1.12, отсутствует. </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w:t>
            </w:r>
            <w:r>
              <w:rPr>
                <w:rFonts w:ascii="Liberation Serif" w:eastAsia="Liberation Serif" w:hAnsi="Liberation Serif" w:cs="Liberation Serif"/>
                <w:sz w:val="24"/>
                <w:szCs w:val="24"/>
              </w:rPr>
              <w:lastRenderedPageBreak/>
              <w:t>соответствующий период времени;</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 1998 года по настоящее время сведения подтверждаются выпиской из ЕГРН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Требования к </w:t>
            </w:r>
            <w:r>
              <w:rPr>
                <w:rFonts w:ascii="Liberation Serif" w:eastAsia="Liberation Serif" w:hAnsi="Liberation Serif" w:cs="Liberation Serif"/>
                <w:sz w:val="24"/>
                <w:szCs w:val="24"/>
              </w:rPr>
              <w:lastRenderedPageBreak/>
              <w:t>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разборчивое написание текста документа шариковой ручкой или при помощи средств электронно-вычислительной техники;</w:t>
            </w:r>
          </w:p>
          <w:p w:rsidR="00140F43" w:rsidRDefault="00EE0664">
            <w:pPr>
              <w:pStyle w:val="afb"/>
              <w:numPr>
                <w:ilvl w:val="1"/>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отсутствие в документах неоговоренных исправлений.</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140F43" w:rsidRDefault="00EE0664">
            <w:pPr>
              <w:pStyle w:val="afb"/>
              <w:numPr>
                <w:ilvl w:val="0"/>
                <w:numId w:val="5"/>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xml:space="preserve">)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w:t>
            </w:r>
            <w:r>
              <w:rPr>
                <w:rFonts w:ascii="Liberation Serif" w:eastAsia="Liberation Serif" w:hAnsi="Liberation Serif" w:cs="Liberation Serif"/>
                <w:sz w:val="24"/>
                <w:szCs w:val="24"/>
              </w:rPr>
              <w:lastRenderedPageBreak/>
              <w:t>руководителя организации, имеющего право подписи.</w:t>
            </w:r>
          </w:p>
          <w:p w:rsidR="00140F43" w:rsidRDefault="00EE0664">
            <w:pPr>
              <w:pStyle w:val="afb"/>
              <w:numPr>
                <w:ilvl w:val="0"/>
                <w:numId w:val="5"/>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xml – для документов, в отношении которых утверждены формы и требования по формированию электронных документов в виде файлов в формате xml;</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doc, docx, odt – для документов с текстовым содержанием, не включающим формулы;</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zip, rar – для сжатых документов в один файл;</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sig – для открепленной КЭП.</w:t>
            </w:r>
          </w:p>
          <w:p w:rsidR="00140F43" w:rsidRDefault="00EE0664">
            <w:pPr>
              <w:pStyle w:val="afb"/>
              <w:numPr>
                <w:ilvl w:val="0"/>
                <w:numId w:val="5"/>
              </w:numPr>
              <w:ind w:left="0" w:right="0" w:firstLine="0"/>
              <w:jc w:val="left"/>
              <w:rPr>
                <w:rFonts w:ascii="Liberation Serif" w:hAnsi="Liberation Serif" w:cs="Liberation Serif"/>
                <w:sz w:val="24"/>
                <w:szCs w:val="24"/>
              </w:rPr>
            </w:pPr>
            <w:r>
              <w:rPr>
                <w:sz w:val="24"/>
                <w:szCs w:val="24"/>
              </w:rPr>
              <w:t xml:space="preserve">В случае если оригиналы документов, прилагаемых к заявлению, выданы и подписаны органом государственной </w:t>
            </w:r>
            <w:r>
              <w:rPr>
                <w:sz w:val="24"/>
                <w:szCs w:val="24"/>
              </w:rPr>
              <w:lastRenderedPageBreak/>
              <w:t>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«черно-белый» (при отсутствии в документе графических изображений и(или) цветного текста)</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140F43" w:rsidRDefault="00EE0664">
            <w:pPr>
              <w:pStyle w:val="afb"/>
              <w:numPr>
                <w:ilvl w:val="1"/>
                <w:numId w:val="5"/>
              </w:numPr>
              <w:ind w:left="0" w:right="0" w:firstLine="0"/>
              <w:jc w:val="left"/>
              <w:rPr>
                <w:rFonts w:ascii="Liberation Serif" w:hAnsi="Liberation Serif" w:cs="Liberation Serif"/>
                <w:sz w:val="24"/>
                <w:szCs w:val="24"/>
              </w:rPr>
            </w:pPr>
            <w:r>
              <w:rPr>
                <w:sz w:val="24"/>
                <w:szCs w:val="24"/>
              </w:rPr>
              <w:t xml:space="preserve">«цветной» или «режим полной цветопередачи» (при </w:t>
            </w:r>
            <w:r>
              <w:rPr>
                <w:sz w:val="24"/>
                <w:szCs w:val="24"/>
              </w:rPr>
              <w:lastRenderedPageBreak/>
              <w:t>наличии в документе цветных графических изображений либо цветного текста).</w:t>
            </w:r>
          </w:p>
          <w:p w:rsidR="00140F43" w:rsidRDefault="00EE0664">
            <w:pPr>
              <w:pStyle w:val="afb"/>
              <w:numPr>
                <w:ilvl w:val="0"/>
                <w:numId w:val="5"/>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40F43" w:rsidRDefault="00EE0664">
            <w:pPr>
              <w:pStyle w:val="1a"/>
              <w:tabs>
                <w:tab w:val="left" w:pos="1134"/>
                <w:tab w:val="left" w:pos="1355"/>
                <w:tab w:val="left" w:pos="1692"/>
              </w:tabs>
              <w:ind w:firstLine="0"/>
              <w:jc w:val="both"/>
              <w:rPr>
                <w:sz w:val="24"/>
                <w:szCs w:val="24"/>
              </w:rPr>
            </w:pPr>
            <w:r>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tc>
      </w:tr>
      <w:tr w:rsidR="00140F43">
        <w:tc>
          <w:tcPr>
            <w:tcW w:w="680" w:type="dxa"/>
          </w:tcPr>
          <w:p w:rsidR="00140F43" w:rsidRDefault="00EE0664">
            <w:pPr>
              <w:rPr>
                <w:rFonts w:ascii="Liberation Serif" w:eastAsia="Liberation Serif" w:hAnsi="Liberation Serif" w:cs="Liberation Serif"/>
              </w:rPr>
            </w:pPr>
            <w:r>
              <w:rPr>
                <w:rFonts w:ascii="Liberation Serif" w:eastAsia="Liberation Serif" w:hAnsi="Liberation Serif" w:cs="Liberation Serif"/>
                <w:sz w:val="20"/>
              </w:rPr>
              <w:lastRenderedPageBreak/>
              <w:t>2.</w:t>
            </w:r>
          </w:p>
        </w:tc>
        <w:tc>
          <w:tcPr>
            <w:tcW w:w="3000" w:type="dxa"/>
          </w:tcPr>
          <w:p w:rsidR="00140F43" w:rsidRDefault="00EE0664">
            <w:pPr>
              <w:rPr>
                <w:rFonts w:ascii="Liberation Serif" w:eastAsia="Liberation Serif" w:hAnsi="Liberation Serif" w:cs="Liberation Serif"/>
              </w:rPr>
            </w:pPr>
            <w:r>
              <w:rPr>
                <w:rFonts w:ascii="Liberation Serif" w:eastAsia="Liberation Serif" w:hAnsi="Liberation Serif" w:cs="Liberation Serif"/>
                <w:sz w:val="20"/>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140F43" w:rsidRDefault="00140F43">
            <w:pPr>
              <w:rPr>
                <w:rFonts w:ascii="Liberation Serif" w:hAnsi="Liberation Serif" w:cs="Liberation Serif"/>
              </w:rPr>
            </w:pPr>
          </w:p>
          <w:p w:rsidR="00140F43" w:rsidRDefault="00EE0664">
            <w:pPr>
              <w:rPr>
                <w:rFonts w:ascii="Liberation Serif" w:hAnsi="Liberation Serif" w:cs="Liberation Serif"/>
                <w:sz w:val="28"/>
                <w:szCs w:val="28"/>
              </w:rPr>
            </w:pPr>
            <w:r>
              <w:rPr>
                <w:rFonts w:ascii="Liberation Serif" w:eastAsia="Liberation Serif" w:hAnsi="Liberation Serif" w:cs="Liberation Serif"/>
                <w:sz w:val="20"/>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140F43" w:rsidRDefault="00140F43">
            <w:pPr>
              <w:rPr>
                <w:rFonts w:ascii="Liberation Serif" w:eastAsia="Liberation Serif" w:hAnsi="Liberation Serif" w:cs="Liberation Serif"/>
              </w:rPr>
            </w:pPr>
          </w:p>
        </w:tc>
        <w:tc>
          <w:tcPr>
            <w:tcW w:w="3828" w:type="dxa"/>
          </w:tcPr>
          <w:p w:rsidR="00140F43" w:rsidRDefault="00EE0664">
            <w:pPr>
              <w:pStyle w:val="afb"/>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8" w:type="dxa"/>
            <w:vMerge/>
          </w:tcPr>
          <w:p w:rsidR="00140F43" w:rsidRDefault="00140F43">
            <w:pPr>
              <w:pStyle w:val="afb"/>
              <w:ind w:left="0" w:firstLine="0"/>
              <w:rPr>
                <w:rFonts w:ascii="Liberation Serif" w:eastAsia="Liberation Serif" w:hAnsi="Liberation Serif" w:cs="Liberation Serif"/>
                <w:sz w:val="24"/>
                <w:szCs w:val="24"/>
              </w:rPr>
            </w:pPr>
          </w:p>
        </w:tc>
        <w:tc>
          <w:tcPr>
            <w:tcW w:w="1973" w:type="dxa"/>
          </w:tcPr>
          <w:p w:rsidR="00140F43" w:rsidRDefault="00EE0664">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sz w:val="20"/>
                <w:lang w:eastAsia="en-US"/>
              </w:rPr>
              <w:t>На бумажном носителе в виде распечатанного экземпляра электронного документа в Уполномоченном органе</w:t>
            </w:r>
          </w:p>
        </w:tc>
        <w:tc>
          <w:tcPr>
            <w:tcW w:w="3117" w:type="dxa"/>
            <w:vMerge/>
          </w:tcPr>
          <w:p w:rsidR="00140F43" w:rsidRDefault="00140F43">
            <w:pPr>
              <w:pStyle w:val="afb"/>
              <w:ind w:left="0" w:right="0" w:firstLine="0"/>
              <w:jc w:val="left"/>
              <w:rPr>
                <w:rFonts w:ascii="Liberation Serif" w:eastAsia="Liberation Serif" w:hAnsi="Liberation Serif" w:cs="Liberation Serif"/>
                <w:sz w:val="24"/>
                <w:szCs w:val="24"/>
              </w:rPr>
            </w:pPr>
          </w:p>
        </w:tc>
      </w:tr>
    </w:tbl>
    <w:p w:rsidR="00140F43" w:rsidRDefault="00140F43">
      <w:pPr>
        <w:ind w:right="60"/>
        <w:jc w:val="right"/>
        <w:rPr>
          <w:rFonts w:ascii="Liberation Serif" w:eastAsia="Liberation Serif" w:hAnsi="Liberation Serif" w:cs="Liberation Serif"/>
          <w:sz w:val="28"/>
          <w:szCs w:val="28"/>
        </w:rPr>
      </w:pPr>
    </w:p>
    <w:p w:rsidR="00140F43" w:rsidRDefault="00140F43">
      <w:pPr>
        <w:ind w:right="60"/>
        <w:jc w:val="right"/>
        <w:rPr>
          <w:rFonts w:ascii="Liberation Serif" w:eastAsia="Liberation Serif" w:hAnsi="Liberation Serif" w:cs="Liberation Serif"/>
          <w:sz w:val="28"/>
          <w:szCs w:val="28"/>
        </w:rPr>
      </w:pPr>
    </w:p>
    <w:p w:rsidR="00140F43" w:rsidRDefault="00140F43">
      <w:pPr>
        <w:ind w:right="60"/>
        <w:jc w:val="right"/>
        <w:rPr>
          <w:rFonts w:ascii="Liberation Serif" w:eastAsia="Liberation Serif" w:hAnsi="Liberation Serif" w:cs="Liberation Serif"/>
          <w:sz w:val="28"/>
          <w:szCs w:val="28"/>
        </w:rPr>
      </w:pPr>
    </w:p>
    <w:p w:rsidR="00140F43" w:rsidRDefault="00140F43">
      <w:pPr>
        <w:ind w:right="60"/>
        <w:jc w:val="right"/>
        <w:rPr>
          <w:rFonts w:ascii="Liberation Serif" w:eastAsia="Liberation Serif" w:hAnsi="Liberation Serif" w:cs="Liberation Serif"/>
          <w:sz w:val="28"/>
          <w:szCs w:val="28"/>
        </w:rPr>
      </w:pPr>
    </w:p>
    <w:p w:rsidR="00140F43" w:rsidRDefault="00140F43">
      <w:pPr>
        <w:ind w:right="60"/>
        <w:jc w:val="right"/>
        <w:rPr>
          <w:rFonts w:ascii="Liberation Serif" w:eastAsia="Liberation Serif" w:hAnsi="Liberation Serif" w:cs="Liberation Serif"/>
          <w:sz w:val="28"/>
          <w:szCs w:val="28"/>
        </w:rPr>
      </w:pPr>
    </w:p>
    <w:p w:rsidR="00140F43" w:rsidRDefault="00140F43">
      <w:pPr>
        <w:ind w:right="60"/>
        <w:jc w:val="right"/>
        <w:rPr>
          <w:rFonts w:ascii="Liberation Serif" w:eastAsia="Liberation Serif" w:hAnsi="Liberation Serif" w:cs="Liberation Serif"/>
          <w:sz w:val="28"/>
          <w:szCs w:val="28"/>
        </w:rPr>
      </w:pPr>
    </w:p>
    <w:p w:rsidR="00140F43" w:rsidRDefault="00140F43">
      <w:pPr>
        <w:ind w:right="60"/>
        <w:jc w:val="right"/>
        <w:rPr>
          <w:rFonts w:ascii="Liberation Serif" w:eastAsia="Liberation Serif" w:hAnsi="Liberation Serif" w:cs="Liberation Serif"/>
          <w:sz w:val="28"/>
          <w:szCs w:val="28"/>
        </w:rPr>
      </w:pPr>
    </w:p>
    <w:p w:rsidR="00140F43" w:rsidRDefault="00140F43">
      <w:pPr>
        <w:ind w:right="60"/>
        <w:jc w:val="right"/>
        <w:rPr>
          <w:rFonts w:ascii="Liberation Serif" w:eastAsia="Liberation Serif" w:hAnsi="Liberation Serif" w:cs="Liberation Serif"/>
          <w:sz w:val="28"/>
          <w:szCs w:val="28"/>
        </w:rPr>
      </w:pPr>
    </w:p>
    <w:p w:rsidR="00140F43" w:rsidRDefault="00140F43">
      <w:pPr>
        <w:spacing w:after="160" w:line="259" w:lineRule="auto"/>
      </w:pPr>
    </w:p>
    <w:p w:rsidR="00140F43" w:rsidRDefault="00EE0664">
      <w:pPr>
        <w:spacing w:after="160" w:line="259" w:lineRule="auto"/>
        <w:sectPr w:rsidR="00140F43">
          <w:headerReference w:type="default" r:id="rId15"/>
          <w:headerReference w:type="first" r:id="rId16"/>
          <w:pgSz w:w="16838" w:h="11906" w:orient="landscape"/>
          <w:pgMar w:top="1134" w:right="1134" w:bottom="567" w:left="1021" w:header="709" w:footer="0" w:gutter="0"/>
          <w:cols w:space="720"/>
          <w:formProt w:val="0"/>
          <w:titlePg/>
          <w:docGrid w:linePitch="360"/>
        </w:sectPr>
      </w:pPr>
      <w:r>
        <w:br w:type="page"/>
      </w:r>
    </w:p>
    <w:p w:rsidR="00140F43" w:rsidRDefault="00EE0664">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140F43" w:rsidRDefault="00140F43">
      <w:pPr>
        <w:ind w:right="60"/>
        <w:jc w:val="right"/>
        <w:rPr>
          <w:rFonts w:ascii="Liberation Serif" w:hAnsi="Liberation Serif" w:cs="Liberation Serif"/>
          <w:sz w:val="28"/>
          <w:szCs w:val="28"/>
        </w:rPr>
      </w:pPr>
    </w:p>
    <w:p w:rsidR="00140F43" w:rsidRDefault="00140F43">
      <w:pPr>
        <w:ind w:right="60"/>
        <w:jc w:val="right"/>
        <w:rPr>
          <w:rFonts w:ascii="Liberation Serif" w:hAnsi="Liberation Serif" w:cs="Liberation Serif"/>
          <w:sz w:val="28"/>
          <w:szCs w:val="28"/>
        </w:rPr>
      </w:pPr>
    </w:p>
    <w:p w:rsidR="00140F43" w:rsidRDefault="00EE0664">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140F43" w:rsidRDefault="00140F43">
      <w:pPr>
        <w:ind w:right="60"/>
        <w:jc w:val="center"/>
        <w:rPr>
          <w:rFonts w:ascii="Liberation Serif" w:hAnsi="Liberation Serif" w:cs="Liberation Serif"/>
          <w:sz w:val="28"/>
          <w:szCs w:val="28"/>
        </w:rPr>
      </w:pPr>
    </w:p>
    <w:p w:rsidR="00140F43" w:rsidRDefault="00140F43">
      <w:pPr>
        <w:ind w:right="60"/>
        <w:jc w:val="center"/>
        <w:rPr>
          <w:rFonts w:ascii="Liberation Serif" w:hAnsi="Liberation Serif" w:cs="Liberation Serif"/>
          <w:sz w:val="28"/>
          <w:szCs w:val="28"/>
        </w:rPr>
      </w:pPr>
    </w:p>
    <w:tbl>
      <w:tblPr>
        <w:tblStyle w:val="afd"/>
        <w:tblW w:w="10205" w:type="dxa"/>
        <w:tblInd w:w="113" w:type="dxa"/>
        <w:tblLayout w:type="fixed"/>
        <w:tblLook w:val="04A0" w:firstRow="1" w:lastRow="0" w:firstColumn="1" w:lastColumn="0" w:noHBand="0" w:noVBand="1"/>
      </w:tblPr>
      <w:tblGrid>
        <w:gridCol w:w="1274"/>
        <w:gridCol w:w="4394"/>
        <w:gridCol w:w="4537"/>
      </w:tblGrid>
      <w:tr w:rsidR="00140F43">
        <w:tc>
          <w:tcPr>
            <w:tcW w:w="1274" w:type="dxa"/>
          </w:tcPr>
          <w:p w:rsidR="00140F43" w:rsidRDefault="00EE0664">
            <w:pPr>
              <w:spacing w:before="240" w:after="60"/>
              <w:jc w:val="center"/>
              <w:outlineLvl w:val="0"/>
              <w:rPr>
                <w:rFonts w:ascii="Liberation Serif" w:hAnsi="Liberation Serif" w:cs="Liberation Serif"/>
              </w:rPr>
            </w:pPr>
            <w:r>
              <w:rPr>
                <w:rFonts w:ascii="Liberation Serif" w:eastAsia="Liberation Serif" w:hAnsi="Liberation Serif" w:cs="Liberation Serif"/>
                <w:sz w:val="20"/>
              </w:rPr>
              <w:t>№ п/п</w:t>
            </w:r>
          </w:p>
        </w:tc>
        <w:tc>
          <w:tcPr>
            <w:tcW w:w="4394" w:type="dxa"/>
          </w:tcPr>
          <w:p w:rsidR="00140F43" w:rsidRDefault="00EE0664">
            <w:pPr>
              <w:spacing w:before="240" w:after="60"/>
              <w:jc w:val="center"/>
              <w:outlineLvl w:val="0"/>
              <w:rPr>
                <w:rFonts w:ascii="Liberation Serif" w:hAnsi="Liberation Serif" w:cs="Liberation Serif"/>
              </w:rPr>
            </w:pPr>
            <w:r>
              <w:rPr>
                <w:rFonts w:ascii="Liberation Serif" w:eastAsia="Liberation Serif" w:hAnsi="Liberation Serif" w:cs="Liberation Serif"/>
                <w:sz w:val="20"/>
              </w:rPr>
              <w:t>Категория заявителя</w:t>
            </w:r>
          </w:p>
        </w:tc>
        <w:tc>
          <w:tcPr>
            <w:tcW w:w="4537" w:type="dxa"/>
          </w:tcPr>
          <w:p w:rsidR="00140F43" w:rsidRDefault="00EE0664">
            <w:pPr>
              <w:spacing w:before="240" w:after="60"/>
              <w:jc w:val="center"/>
              <w:outlineLvl w:val="0"/>
              <w:rPr>
                <w:rFonts w:ascii="Liberation Serif" w:hAnsi="Liberation Serif" w:cs="Liberation Serif"/>
              </w:rPr>
            </w:pPr>
            <w:r>
              <w:rPr>
                <w:rFonts w:ascii="Liberation Serif" w:eastAsia="Liberation Serif" w:hAnsi="Liberation Serif" w:cs="Liberation Serif"/>
                <w:sz w:val="20"/>
              </w:rPr>
              <w:t xml:space="preserve">Перечень оснований </w:t>
            </w:r>
          </w:p>
        </w:tc>
      </w:tr>
      <w:tr w:rsidR="00140F43">
        <w:trPr>
          <w:trHeight w:val="276"/>
        </w:trPr>
        <w:tc>
          <w:tcPr>
            <w:tcW w:w="10205" w:type="dxa"/>
            <w:gridSpan w:val="3"/>
          </w:tcPr>
          <w:p w:rsidR="00140F43" w:rsidRDefault="00EE0664">
            <w:pPr>
              <w:jc w:val="center"/>
              <w:rPr>
                <w:rFonts w:ascii="Liberation Serif" w:eastAsia="Liberation Serif" w:hAnsi="Liberation Serif" w:cs="Liberation Serif"/>
              </w:rPr>
            </w:pPr>
            <w:r>
              <w:rPr>
                <w:rFonts w:ascii="Liberation Serif" w:eastAsia="Liberation Serif" w:hAnsi="Liberation Serif" w:cs="Liberation Serif"/>
                <w:sz w:val="20"/>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140F43">
        <w:tc>
          <w:tcPr>
            <w:tcW w:w="1274" w:type="dxa"/>
          </w:tcPr>
          <w:p w:rsidR="00140F43" w:rsidRDefault="00EE0664">
            <w:pPr>
              <w:jc w:val="center"/>
              <w:rPr>
                <w:rFonts w:ascii="Liberation Serif" w:hAnsi="Liberation Serif" w:cs="Liberation Serif"/>
              </w:rPr>
            </w:pPr>
            <w:r>
              <w:rPr>
                <w:rFonts w:ascii="Liberation Serif" w:eastAsia="Liberation Serif" w:hAnsi="Liberation Serif" w:cs="Liberation Serif"/>
                <w:sz w:val="20"/>
              </w:rPr>
              <w:t>1.</w:t>
            </w:r>
          </w:p>
        </w:tc>
        <w:tc>
          <w:tcPr>
            <w:tcW w:w="4394" w:type="dxa"/>
          </w:tcPr>
          <w:p w:rsidR="00140F43" w:rsidRDefault="00EE0664">
            <w:pPr>
              <w:rPr>
                <w:rFonts w:ascii="Liberation Serif" w:hAnsi="Liberation Serif" w:cs="Liberation Serif"/>
              </w:rPr>
            </w:pPr>
            <w:r>
              <w:rPr>
                <w:rFonts w:ascii="Liberation Serif" w:eastAsia="Liberation Serif" w:hAnsi="Liberation Serif" w:cs="Liberation Serif"/>
                <w:sz w:val="20"/>
              </w:rPr>
              <w:t>Совершеннолетний, обратившийся за заключением договора о передаче жилого помещения в собственность граждан</w:t>
            </w:r>
          </w:p>
          <w:p w:rsidR="00140F43" w:rsidRDefault="00140F43">
            <w:pPr>
              <w:rPr>
                <w:rFonts w:ascii="Liberation Serif" w:hAnsi="Liberation Serif" w:cs="Liberation Serif"/>
              </w:rPr>
            </w:pPr>
          </w:p>
          <w:p w:rsidR="00140F43" w:rsidRDefault="00EE0664">
            <w:pPr>
              <w:rPr>
                <w:rFonts w:ascii="Liberation Serif" w:hAnsi="Liberation Serif" w:cs="Liberation Serif"/>
              </w:rPr>
            </w:pPr>
            <w:r>
              <w:rPr>
                <w:rFonts w:ascii="Liberation Serif" w:eastAsia="Liberation Serif" w:hAnsi="Liberation Serif" w:cs="Liberation Serif"/>
                <w:sz w:val="20"/>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140F43" w:rsidRDefault="00140F43">
            <w:pPr>
              <w:rPr>
                <w:rFonts w:ascii="Liberation Serif" w:hAnsi="Liberation Serif" w:cs="Liberation Serif"/>
              </w:rPr>
            </w:pPr>
          </w:p>
          <w:p w:rsidR="00140F43" w:rsidRDefault="00140F43">
            <w:pPr>
              <w:rPr>
                <w:rFonts w:ascii="Liberation Serif" w:hAnsi="Liberation Serif" w:cs="Liberation Serif"/>
              </w:rPr>
            </w:pPr>
          </w:p>
          <w:p w:rsidR="00140F43" w:rsidRDefault="00140F43">
            <w:pPr>
              <w:jc w:val="center"/>
              <w:rPr>
                <w:rFonts w:ascii="Liberation Serif" w:hAnsi="Liberation Serif" w:cs="Liberation Serif"/>
              </w:rPr>
            </w:pPr>
          </w:p>
        </w:tc>
        <w:tc>
          <w:tcPr>
            <w:tcW w:w="4537" w:type="dxa"/>
            <w:vMerge w:val="restart"/>
          </w:tcPr>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неполное заполнение обязательных полей в форме заявления о предоставлении услуги (недостоверное, неправильное);  </w:t>
            </w:r>
          </w:p>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представление неполного комплекта документов; </w:t>
            </w:r>
          </w:p>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40F43" w:rsidRDefault="00EE0664">
            <w:pPr>
              <w:numPr>
                <w:ilvl w:val="2"/>
                <w:numId w:val="8"/>
              </w:numPr>
              <w:spacing w:line="247" w:lineRule="auto"/>
              <w:ind w:left="0" w:firstLine="283"/>
              <w:jc w:val="both"/>
              <w:rPr>
                <w:rFonts w:ascii="Liberation Serif" w:hAnsi="Liberation Serif" w:cs="Liberation Serif"/>
              </w:rPr>
            </w:pPr>
            <w:r>
              <w:rPr>
                <w:rFonts w:ascii="Liberation Serif" w:eastAsia="Liberation Serif" w:hAnsi="Liberation Serif" w:cs="Liberation Serif"/>
                <w:sz w:val="20"/>
              </w:rPr>
              <w:t xml:space="preserve">заявление подано лицом, не имеющим полномочий представлять интересы заявителя. </w:t>
            </w:r>
          </w:p>
          <w:p w:rsidR="00140F43" w:rsidRDefault="00140F43">
            <w:pPr>
              <w:jc w:val="center"/>
              <w:rPr>
                <w:rFonts w:ascii="Liberation Serif" w:hAnsi="Liberation Serif" w:cs="Liberation Serif"/>
              </w:rPr>
            </w:pPr>
          </w:p>
        </w:tc>
      </w:tr>
      <w:tr w:rsidR="00140F43">
        <w:tc>
          <w:tcPr>
            <w:tcW w:w="1274" w:type="dxa"/>
          </w:tcPr>
          <w:p w:rsidR="00140F43" w:rsidRDefault="00EE0664">
            <w:pPr>
              <w:jc w:val="center"/>
              <w:rPr>
                <w:rFonts w:ascii="Liberation Serif" w:hAnsi="Liberation Serif" w:cs="Liberation Serif"/>
              </w:rPr>
            </w:pPr>
            <w:r>
              <w:rPr>
                <w:rFonts w:ascii="Liberation Serif" w:eastAsia="Liberation Serif" w:hAnsi="Liberation Serif" w:cs="Liberation Serif"/>
                <w:sz w:val="20"/>
              </w:rPr>
              <w:t>2.</w:t>
            </w:r>
          </w:p>
        </w:tc>
        <w:tc>
          <w:tcPr>
            <w:tcW w:w="4394" w:type="dxa"/>
          </w:tcPr>
          <w:p w:rsidR="00140F43" w:rsidRDefault="00EE0664">
            <w:pPr>
              <w:rPr>
                <w:rFonts w:ascii="Liberation Serif" w:hAnsi="Liberation Serif" w:cs="Liberation Serif"/>
              </w:rPr>
            </w:pPr>
            <w:r>
              <w:rPr>
                <w:rFonts w:ascii="Liberation Serif" w:eastAsia="Liberation Serif" w:hAnsi="Liberation Serif" w:cs="Liberation Serif"/>
                <w:sz w:val="20"/>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140F43" w:rsidRDefault="00140F43">
            <w:pPr>
              <w:rPr>
                <w:rFonts w:ascii="Liberation Serif" w:hAnsi="Liberation Serif" w:cs="Liberation Serif"/>
              </w:rPr>
            </w:pPr>
          </w:p>
          <w:p w:rsidR="00140F43" w:rsidRDefault="00EE0664">
            <w:pPr>
              <w:rPr>
                <w:rFonts w:ascii="Liberation Serif" w:hAnsi="Liberation Serif" w:cs="Liberation Serif"/>
                <w:sz w:val="28"/>
                <w:szCs w:val="28"/>
              </w:rPr>
            </w:pPr>
            <w:r>
              <w:rPr>
                <w:rFonts w:ascii="Liberation Serif" w:eastAsia="Liberation Serif" w:hAnsi="Liberation Serif" w:cs="Liberation Serif"/>
                <w:sz w:val="20"/>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140F43" w:rsidRDefault="00140F43">
            <w:pPr>
              <w:rPr>
                <w:rFonts w:ascii="Liberation Serif" w:hAnsi="Liberation Serif" w:cs="Liberation Serif"/>
              </w:rPr>
            </w:pPr>
          </w:p>
        </w:tc>
        <w:tc>
          <w:tcPr>
            <w:tcW w:w="4537" w:type="dxa"/>
            <w:vMerge/>
          </w:tcPr>
          <w:p w:rsidR="00140F43" w:rsidRDefault="00140F43">
            <w:pPr>
              <w:rPr>
                <w:sz w:val="20"/>
              </w:rPr>
            </w:pPr>
          </w:p>
        </w:tc>
      </w:tr>
      <w:tr w:rsidR="00140F43">
        <w:trPr>
          <w:trHeight w:val="276"/>
        </w:trPr>
        <w:tc>
          <w:tcPr>
            <w:tcW w:w="10205" w:type="dxa"/>
            <w:gridSpan w:val="3"/>
          </w:tcPr>
          <w:p w:rsidR="00140F43" w:rsidRDefault="00EE0664">
            <w:pPr>
              <w:jc w:val="center"/>
              <w:rPr>
                <w:sz w:val="20"/>
              </w:rPr>
            </w:pPr>
            <w:r>
              <w:rPr>
                <w:rFonts w:ascii="Liberation Serif" w:eastAsia="Liberation Serif" w:hAnsi="Liberation Serif" w:cs="Liberation Serif"/>
                <w:sz w:val="20"/>
              </w:rPr>
              <w:t>Исчерпывающий перечень оснований для приостановления предоставления муниципальной услуги</w:t>
            </w:r>
          </w:p>
        </w:tc>
      </w:tr>
      <w:tr w:rsidR="00140F43">
        <w:trPr>
          <w:trHeight w:val="276"/>
        </w:trPr>
        <w:tc>
          <w:tcPr>
            <w:tcW w:w="1274" w:type="dxa"/>
          </w:tcPr>
          <w:p w:rsidR="00140F43" w:rsidRDefault="00EE0664">
            <w:pPr>
              <w:jc w:val="center"/>
              <w:rPr>
                <w:rFonts w:ascii="Liberation Serif" w:eastAsia="Liberation Serif" w:hAnsi="Liberation Serif" w:cs="Liberation Serif"/>
              </w:rPr>
            </w:pPr>
            <w:r>
              <w:rPr>
                <w:rFonts w:ascii="Liberation Serif" w:eastAsia="Liberation Serif" w:hAnsi="Liberation Serif" w:cs="Liberation Serif"/>
                <w:sz w:val="20"/>
              </w:rPr>
              <w:t>1.</w:t>
            </w:r>
          </w:p>
        </w:tc>
        <w:tc>
          <w:tcPr>
            <w:tcW w:w="4394" w:type="dxa"/>
          </w:tcPr>
          <w:p w:rsidR="00140F43" w:rsidRDefault="00140F43">
            <w:pPr>
              <w:rPr>
                <w:rFonts w:ascii="Liberation Serif" w:eastAsia="Liberation Serif" w:hAnsi="Liberation Serif" w:cs="Liberation Serif"/>
              </w:rPr>
            </w:pPr>
          </w:p>
        </w:tc>
        <w:tc>
          <w:tcPr>
            <w:tcW w:w="4537" w:type="dxa"/>
          </w:tcPr>
          <w:p w:rsidR="00140F43" w:rsidRDefault="00EE0664">
            <w:pPr>
              <w:rPr>
                <w:sz w:val="20"/>
              </w:rPr>
            </w:pPr>
            <w:r>
              <w:rPr>
                <w:sz w:val="20"/>
              </w:rPr>
              <w:t>Основания для приостановления предоставления муниципальной услуги не предусмотрены</w:t>
            </w:r>
          </w:p>
        </w:tc>
      </w:tr>
      <w:tr w:rsidR="00140F43">
        <w:trPr>
          <w:trHeight w:val="276"/>
        </w:trPr>
        <w:tc>
          <w:tcPr>
            <w:tcW w:w="10205" w:type="dxa"/>
            <w:gridSpan w:val="3"/>
          </w:tcPr>
          <w:p w:rsidR="00140F43" w:rsidRDefault="00EE0664">
            <w:pPr>
              <w:jc w:val="center"/>
              <w:rPr>
                <w:sz w:val="20"/>
              </w:rPr>
            </w:pPr>
            <w:r>
              <w:rPr>
                <w:rFonts w:ascii="Liberation Serif" w:eastAsia="Liberation Serif" w:hAnsi="Liberation Serif" w:cs="Liberation Serif"/>
                <w:sz w:val="20"/>
              </w:rPr>
              <w:t>Исчерпывающий перечень оснований для отказа в предоставлении муниципальной услуги</w:t>
            </w:r>
          </w:p>
        </w:tc>
      </w:tr>
      <w:tr w:rsidR="00140F43">
        <w:trPr>
          <w:trHeight w:val="276"/>
        </w:trPr>
        <w:tc>
          <w:tcPr>
            <w:tcW w:w="1274" w:type="dxa"/>
          </w:tcPr>
          <w:p w:rsidR="00140F43" w:rsidRDefault="00EE0664">
            <w:pPr>
              <w:jc w:val="center"/>
              <w:rPr>
                <w:rFonts w:ascii="Liberation Serif" w:hAnsi="Liberation Serif" w:cs="Liberation Serif"/>
              </w:rPr>
            </w:pPr>
            <w:r>
              <w:rPr>
                <w:rFonts w:ascii="Liberation Serif" w:eastAsia="Liberation Serif" w:hAnsi="Liberation Serif" w:cs="Liberation Serif"/>
                <w:sz w:val="20"/>
              </w:rPr>
              <w:t>1.</w:t>
            </w:r>
          </w:p>
        </w:tc>
        <w:tc>
          <w:tcPr>
            <w:tcW w:w="4394" w:type="dxa"/>
          </w:tcPr>
          <w:p w:rsidR="00140F43" w:rsidRDefault="00EE0664">
            <w:pPr>
              <w:rPr>
                <w:rFonts w:ascii="Liberation Serif" w:hAnsi="Liberation Serif" w:cs="Liberation Serif"/>
              </w:rPr>
            </w:pPr>
            <w:r>
              <w:rPr>
                <w:rFonts w:ascii="Liberation Serif" w:eastAsia="Liberation Serif" w:hAnsi="Liberation Serif" w:cs="Liberation Serif"/>
                <w:sz w:val="20"/>
              </w:rPr>
              <w:t xml:space="preserve">Совершеннолетний, обратившийся за заключением договора о передаче жилого </w:t>
            </w:r>
            <w:r>
              <w:rPr>
                <w:rFonts w:ascii="Liberation Serif" w:eastAsia="Liberation Serif" w:hAnsi="Liberation Serif" w:cs="Liberation Serif"/>
                <w:sz w:val="20"/>
              </w:rPr>
              <w:lastRenderedPageBreak/>
              <w:t>помещения в собственность граждан</w:t>
            </w:r>
          </w:p>
          <w:p w:rsidR="00140F43" w:rsidRDefault="00140F43">
            <w:pPr>
              <w:rPr>
                <w:rFonts w:ascii="Liberation Serif" w:hAnsi="Liberation Serif" w:cs="Liberation Serif"/>
              </w:rPr>
            </w:pPr>
          </w:p>
          <w:p w:rsidR="00140F43" w:rsidRDefault="00EE0664">
            <w:pPr>
              <w:rPr>
                <w:rFonts w:ascii="Liberation Serif" w:hAnsi="Liberation Serif" w:cs="Liberation Serif"/>
              </w:rPr>
            </w:pPr>
            <w:r>
              <w:rPr>
                <w:rFonts w:ascii="Liberation Serif" w:eastAsia="Liberation Serif" w:hAnsi="Liberation Serif" w:cs="Liberation Serif"/>
                <w:sz w:val="20"/>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140F43" w:rsidRDefault="00140F43">
            <w:pPr>
              <w:rPr>
                <w:rFonts w:ascii="Liberation Serif" w:hAnsi="Liberation Serif" w:cs="Liberation Serif"/>
              </w:rPr>
            </w:pPr>
          </w:p>
          <w:p w:rsidR="00140F43" w:rsidRDefault="00140F43">
            <w:pPr>
              <w:rPr>
                <w:rFonts w:ascii="Liberation Serif" w:hAnsi="Liberation Serif" w:cs="Liberation Serif"/>
              </w:rPr>
            </w:pPr>
          </w:p>
          <w:p w:rsidR="00140F43" w:rsidRDefault="00140F43">
            <w:pPr>
              <w:jc w:val="center"/>
              <w:rPr>
                <w:rFonts w:ascii="Liberation Serif" w:hAnsi="Liberation Serif" w:cs="Liberation Serif"/>
              </w:rPr>
            </w:pPr>
          </w:p>
        </w:tc>
        <w:tc>
          <w:tcPr>
            <w:tcW w:w="4537" w:type="dxa"/>
          </w:tcPr>
          <w:p w:rsidR="00140F43" w:rsidRDefault="00EE0664">
            <w:pPr>
              <w:pStyle w:val="afb"/>
              <w:numPr>
                <w:ilvl w:val="0"/>
                <w:numId w:val="10"/>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lastRenderedPageBreak/>
              <w:t xml:space="preserve">Противоречие документов или сведений, полученных с </w:t>
            </w:r>
            <w:r>
              <w:rPr>
                <w:rFonts w:ascii="Liberation Serif" w:eastAsia="Liberation Serif" w:hAnsi="Liberation Serif" w:cs="Liberation Serif"/>
                <w:sz w:val="24"/>
                <w:szCs w:val="24"/>
              </w:rPr>
              <w:lastRenderedPageBreak/>
              <w:t>использованием межведомственного информационного взаимодействия, представленным заявителем документам или сведениям.</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40F43" w:rsidRDefault="00EE0664">
            <w:pPr>
              <w:pStyle w:val="afb"/>
              <w:numPr>
                <w:ilvl w:val="0"/>
                <w:numId w:val="10"/>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w:t>
            </w:r>
            <w:r>
              <w:rPr>
                <w:rFonts w:ascii="Liberation Serif" w:eastAsia="Liberation Serif" w:hAnsi="Liberation Serif" w:cs="Liberation Serif"/>
                <w:sz w:val="24"/>
                <w:szCs w:val="24"/>
              </w:rPr>
              <w:lastRenderedPageBreak/>
              <w:t xml:space="preserve">помещения одного или нескольких лиц, зарегистрированных по месту жительства с заявителем. </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140F43" w:rsidRDefault="00EE0664">
            <w:pPr>
              <w:pStyle w:val="afb"/>
              <w:numPr>
                <w:ilvl w:val="0"/>
                <w:numId w:val="10"/>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140F43" w:rsidRDefault="00EE0664">
            <w:pPr>
              <w:pStyle w:val="afb"/>
              <w:numPr>
                <w:ilvl w:val="0"/>
                <w:numId w:val="10"/>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140F43" w:rsidRDefault="00EE0664">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sz w:val="20"/>
              </w:rPr>
              <w:t xml:space="preserve">граждан, выбывших в организации стационарного социального обслуживания; </w:t>
            </w:r>
          </w:p>
          <w:p w:rsidR="00140F43" w:rsidRDefault="00EE0664">
            <w:pPr>
              <w:numPr>
                <w:ilvl w:val="2"/>
                <w:numId w:val="9"/>
              </w:numPr>
              <w:spacing w:line="235" w:lineRule="auto"/>
              <w:ind w:left="0" w:right="120" w:firstLine="425"/>
              <w:rPr>
                <w:rFonts w:ascii="Liberation Serif" w:hAnsi="Liberation Serif" w:cs="Liberation Serif"/>
              </w:rPr>
            </w:pPr>
            <w:r>
              <w:rPr>
                <w:rFonts w:ascii="Liberation Serif" w:eastAsia="Liberation Serif" w:hAnsi="Liberation Serif" w:cs="Liberation Serif"/>
                <w:sz w:val="20"/>
              </w:rPr>
              <w:t xml:space="preserve">временно отсутствующих граждан (выбывших для прохождения службы в ряды </w:t>
            </w:r>
            <w:r>
              <w:rPr>
                <w:rFonts w:ascii="Liberation Serif" w:eastAsia="Liberation Serif" w:hAnsi="Liberation Serif" w:cs="Liberation Serif"/>
                <w:sz w:val="20"/>
              </w:rPr>
              <w:lastRenderedPageBreak/>
              <w:t xml:space="preserve">Вооруженных сил, на период учебы/работы, в жилые помещения, предоставленные для временного проживания); </w:t>
            </w:r>
          </w:p>
          <w:p w:rsidR="00140F43" w:rsidRDefault="00EE0664">
            <w:pPr>
              <w:numPr>
                <w:ilvl w:val="2"/>
                <w:numId w:val="9"/>
              </w:numPr>
              <w:spacing w:after="5" w:line="247" w:lineRule="auto"/>
              <w:ind w:left="0" w:right="120" w:firstLine="425"/>
              <w:rPr>
                <w:rFonts w:ascii="Liberation Serif" w:hAnsi="Liberation Serif" w:cs="Liberation Serif"/>
              </w:rPr>
            </w:pPr>
            <w:r>
              <w:rPr>
                <w:rFonts w:ascii="Liberation Serif" w:eastAsia="Liberation Serif" w:hAnsi="Liberation Serif" w:cs="Liberation Serif"/>
                <w:sz w:val="20"/>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140F43" w:rsidRDefault="00EE0664">
            <w:pPr>
              <w:numPr>
                <w:ilvl w:val="2"/>
                <w:numId w:val="9"/>
              </w:numPr>
              <w:spacing w:after="5" w:line="247" w:lineRule="auto"/>
              <w:ind w:left="0" w:right="120" w:firstLine="425"/>
              <w:rPr>
                <w:rFonts w:ascii="Liberation Serif" w:hAnsi="Liberation Serif" w:cs="Liberation Serif"/>
              </w:rPr>
            </w:pPr>
            <w:r>
              <w:rPr>
                <w:rFonts w:ascii="Liberation Serif" w:eastAsia="Liberation Serif" w:hAnsi="Liberation Serif" w:cs="Liberation Serif"/>
                <w:sz w:val="20"/>
              </w:rPr>
              <w:t xml:space="preserve">граждан, снятых с регистрационного учета на основании судебных решений, но сохранивших право пользования жилым помещением; </w:t>
            </w:r>
          </w:p>
          <w:p w:rsidR="00140F43" w:rsidRDefault="00EE0664">
            <w:pPr>
              <w:spacing w:line="247" w:lineRule="auto"/>
              <w:ind w:right="120" w:firstLine="425"/>
              <w:rPr>
                <w:rFonts w:ascii="Liberation Serif" w:hAnsi="Liberation Serif" w:cs="Liberation Serif"/>
              </w:rPr>
            </w:pPr>
            <w:r>
              <w:rPr>
                <w:rFonts w:ascii="Liberation Serif" w:eastAsia="Liberation Serif" w:hAnsi="Liberation Serif" w:cs="Liberation Serif"/>
                <w:sz w:val="20"/>
              </w:rPr>
              <w:t xml:space="preserve">граждан, снятых с регистрационного учета без указания точного адреса. </w:t>
            </w:r>
          </w:p>
          <w:p w:rsidR="00140F43" w:rsidRDefault="00EE0664">
            <w:pPr>
              <w:pStyle w:val="afb"/>
              <w:numPr>
                <w:ilvl w:val="0"/>
                <w:numId w:val="10"/>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140F43" w:rsidRDefault="00140F43">
            <w:pPr>
              <w:rPr>
                <w:sz w:val="20"/>
              </w:rPr>
            </w:pPr>
          </w:p>
        </w:tc>
      </w:tr>
    </w:tbl>
    <w:p w:rsidR="00140F43" w:rsidRDefault="00140F43">
      <w:pPr>
        <w:ind w:right="60"/>
        <w:jc w:val="center"/>
        <w:rPr>
          <w:rFonts w:ascii="Liberation Serif" w:hAnsi="Liberation Serif" w:cs="Liberation Serif"/>
          <w:sz w:val="28"/>
          <w:szCs w:val="28"/>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140F43">
      <w:pPr>
        <w:ind w:right="60"/>
        <w:jc w:val="right"/>
        <w:rPr>
          <w:rFonts w:eastAsia="Times New Roman"/>
          <w:sz w:val="26"/>
          <w:szCs w:val="26"/>
        </w:rPr>
      </w:pPr>
    </w:p>
    <w:p w:rsidR="00140F43" w:rsidRDefault="00EE0664">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140F43" w:rsidRDefault="00EE0664">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140F43" w:rsidRDefault="00140F43">
      <w:pPr>
        <w:ind w:right="60"/>
        <w:jc w:val="right"/>
        <w:rPr>
          <w:rFonts w:eastAsia="Times New Roman"/>
          <w:sz w:val="28"/>
        </w:rPr>
      </w:pPr>
    </w:p>
    <w:tbl>
      <w:tblPr>
        <w:tblW w:w="10421" w:type="dxa"/>
        <w:tblInd w:w="108" w:type="dxa"/>
        <w:tblLayout w:type="fixed"/>
        <w:tblLook w:val="04A0" w:firstRow="1" w:lastRow="0" w:firstColumn="1" w:lastColumn="0" w:noHBand="0" w:noVBand="1"/>
      </w:tblPr>
      <w:tblGrid>
        <w:gridCol w:w="5525"/>
        <w:gridCol w:w="4896"/>
      </w:tblGrid>
      <w:tr w:rsidR="00140F43">
        <w:tc>
          <w:tcPr>
            <w:tcW w:w="5524" w:type="dxa"/>
            <w:shd w:val="clear" w:color="auto" w:fill="auto"/>
          </w:tcPr>
          <w:p w:rsidR="00140F43" w:rsidRDefault="00EE0664">
            <w:pPr>
              <w:widowControl w:val="0"/>
              <w:ind w:right="60"/>
              <w:rPr>
                <w:rFonts w:eastAsia="Times New Roman"/>
                <w:sz w:val="28"/>
              </w:rPr>
            </w:pPr>
            <w:r>
              <w:rPr>
                <w:rFonts w:eastAsia="Times New Roman"/>
                <w:sz w:val="28"/>
              </w:rPr>
              <w:t>Сведения о заявителе:</w:t>
            </w:r>
          </w:p>
          <w:p w:rsidR="00140F43" w:rsidRDefault="00EE0664">
            <w:pPr>
              <w:widowControl w:val="0"/>
            </w:pPr>
            <w:r>
              <w:rPr>
                <w:rFonts w:eastAsia="Times New Roman"/>
                <w:sz w:val="28"/>
              </w:rPr>
              <w:t xml:space="preserve">__________________________ </w:t>
            </w:r>
          </w:p>
          <w:p w:rsidR="00140F43" w:rsidRDefault="00EE0664">
            <w:pPr>
              <w:widowControl w:val="0"/>
              <w:spacing w:after="8"/>
              <w:rPr>
                <w:rFonts w:eastAsia="Times New Roman"/>
                <w:sz w:val="28"/>
              </w:rPr>
            </w:pPr>
            <w:r>
              <w:rPr>
                <w:rFonts w:eastAsia="Times New Roman"/>
                <w:sz w:val="20"/>
              </w:rPr>
              <w:t xml:space="preserve">(Ф.И.О. физического лица) </w:t>
            </w:r>
          </w:p>
        </w:tc>
        <w:tc>
          <w:tcPr>
            <w:tcW w:w="4896" w:type="dxa"/>
            <w:shd w:val="clear" w:color="auto" w:fill="auto"/>
          </w:tcPr>
          <w:p w:rsidR="00140F43" w:rsidRDefault="00EE0664">
            <w:pPr>
              <w:widowControl w:val="0"/>
              <w:spacing w:line="230" w:lineRule="auto"/>
            </w:pPr>
            <w:r>
              <w:rPr>
                <w:rFonts w:eastAsia="Times New Roman"/>
                <w:sz w:val="28"/>
                <w:szCs w:val="28"/>
              </w:rPr>
              <w:t>Кому адресован документ:</w:t>
            </w:r>
            <w:r>
              <w:rPr>
                <w:rFonts w:eastAsia="Times New Roman"/>
                <w:sz w:val="28"/>
              </w:rPr>
              <w:t>__________________________</w:t>
            </w:r>
          </w:p>
          <w:p w:rsidR="00140F43" w:rsidRDefault="00EE0664">
            <w:pPr>
              <w:widowControl w:val="0"/>
              <w:jc w:val="center"/>
              <w:rPr>
                <w:rFonts w:eastAsia="Times New Roman"/>
                <w:sz w:val="20"/>
              </w:rPr>
            </w:pPr>
            <w:r>
              <w:rPr>
                <w:rFonts w:eastAsia="Times New Roman"/>
                <w:sz w:val="20"/>
              </w:rPr>
              <w:t xml:space="preserve">(наименование уполномоченного органа  </w:t>
            </w:r>
          </w:p>
          <w:p w:rsidR="00140F43" w:rsidRDefault="00EE0664">
            <w:pPr>
              <w:widowControl w:val="0"/>
              <w:ind w:right="60"/>
              <w:jc w:val="center"/>
              <w:rPr>
                <w:rFonts w:eastAsia="Times New Roman"/>
                <w:sz w:val="28"/>
              </w:rPr>
            </w:pPr>
            <w:r>
              <w:rPr>
                <w:rFonts w:eastAsia="Times New Roman"/>
                <w:sz w:val="20"/>
              </w:rPr>
              <w:t>местного самоуправления</w:t>
            </w:r>
          </w:p>
        </w:tc>
      </w:tr>
      <w:tr w:rsidR="00140F43">
        <w:tc>
          <w:tcPr>
            <w:tcW w:w="5524" w:type="dxa"/>
            <w:shd w:val="clear" w:color="auto" w:fill="auto"/>
          </w:tcPr>
          <w:p w:rsidR="00140F43" w:rsidRDefault="00EE0664">
            <w:pPr>
              <w:widowControl w:val="0"/>
              <w:spacing w:after="35" w:line="247" w:lineRule="auto"/>
              <w:ind w:left="-15"/>
            </w:pPr>
            <w:r>
              <w:rPr>
                <w:rFonts w:eastAsia="Times New Roman"/>
                <w:sz w:val="20"/>
              </w:rPr>
              <w:t xml:space="preserve">Документ, удостоверяющий личность                                    </w:t>
            </w:r>
            <w:r>
              <w:rPr>
                <w:rFonts w:eastAsia="Times New Roman"/>
                <w:sz w:val="20"/>
              </w:rPr>
              <w:tab/>
            </w:r>
          </w:p>
          <w:p w:rsidR="00140F43" w:rsidRDefault="00EE0664">
            <w:pPr>
              <w:widowControl w:val="0"/>
              <w:tabs>
                <w:tab w:val="center" w:pos="8203"/>
              </w:tabs>
              <w:spacing w:after="13" w:line="247"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140F43" w:rsidRDefault="00EE0664">
            <w:pPr>
              <w:widowControl w:val="0"/>
              <w:spacing w:after="13" w:line="247" w:lineRule="auto"/>
              <w:ind w:left="-5" w:hanging="10"/>
            </w:pPr>
            <w:r>
              <w:rPr>
                <w:rFonts w:eastAsia="Times New Roman"/>
                <w:sz w:val="20"/>
              </w:rPr>
              <w:t xml:space="preserve">___________________ (серия, номер)            </w:t>
            </w:r>
          </w:p>
          <w:p w:rsidR="00140F43" w:rsidRDefault="00EE0664">
            <w:pPr>
              <w:widowControl w:val="0"/>
              <w:spacing w:after="13" w:line="247" w:lineRule="auto"/>
              <w:ind w:left="-5" w:hanging="10"/>
            </w:pPr>
            <w:r>
              <w:rPr>
                <w:rFonts w:eastAsia="Times New Roman"/>
                <w:sz w:val="20"/>
              </w:rPr>
              <w:t>_______________ (кем, когда выдан )</w:t>
            </w:r>
          </w:p>
          <w:p w:rsidR="00140F43" w:rsidRDefault="00EE0664">
            <w:pPr>
              <w:widowControl w:val="0"/>
              <w:spacing w:after="59" w:line="247" w:lineRule="auto"/>
              <w:ind w:left="-5" w:hanging="10"/>
            </w:pPr>
            <w:r>
              <w:rPr>
                <w:rFonts w:eastAsia="Times New Roman"/>
                <w:sz w:val="20"/>
              </w:rPr>
              <w:t>СНИЛС    _______________</w:t>
            </w:r>
          </w:p>
          <w:p w:rsidR="00140F43" w:rsidRDefault="00EE0664">
            <w:pPr>
              <w:widowControl w:val="0"/>
              <w:spacing w:line="247" w:lineRule="auto"/>
              <w:ind w:left="-5" w:right="44" w:hanging="10"/>
              <w:jc w:val="both"/>
            </w:pPr>
            <w:r>
              <w:rPr>
                <w:rFonts w:eastAsia="Times New Roman"/>
                <w:sz w:val="28"/>
              </w:rPr>
              <w:t xml:space="preserve">__________________________ </w:t>
            </w:r>
          </w:p>
          <w:p w:rsidR="00140F43" w:rsidRDefault="00EE0664">
            <w:pPr>
              <w:widowControl w:val="0"/>
              <w:spacing w:after="66" w:line="247" w:lineRule="auto"/>
              <w:ind w:right="1566"/>
            </w:pPr>
            <w:r>
              <w:rPr>
                <w:rFonts w:eastAsia="Times New Roman"/>
                <w:sz w:val="20"/>
              </w:rPr>
              <w:t xml:space="preserve">(адрес регистрации по месту жительства </w:t>
            </w:r>
          </w:p>
          <w:p w:rsidR="00140F43" w:rsidRDefault="00EE0664">
            <w:pPr>
              <w:widowControl w:val="0"/>
              <w:spacing w:line="247" w:lineRule="auto"/>
              <w:ind w:left="-5" w:right="44" w:hanging="10"/>
              <w:jc w:val="both"/>
            </w:pPr>
            <w:r>
              <w:rPr>
                <w:rFonts w:eastAsia="Times New Roman"/>
                <w:sz w:val="28"/>
              </w:rPr>
              <w:t xml:space="preserve">__________________________ </w:t>
            </w:r>
          </w:p>
          <w:p w:rsidR="00140F43" w:rsidRDefault="00EE0664">
            <w:pPr>
              <w:widowControl w:val="0"/>
              <w:spacing w:after="13" w:line="247" w:lineRule="auto"/>
              <w:ind w:right="1176"/>
            </w:pPr>
            <w:r>
              <w:rPr>
                <w:rFonts w:eastAsia="Times New Roman"/>
                <w:sz w:val="20"/>
              </w:rPr>
              <w:t xml:space="preserve">(адрес регистрации по месту жительства </w:t>
            </w:r>
          </w:p>
          <w:p w:rsidR="00140F43" w:rsidRDefault="00EE0664">
            <w:pPr>
              <w:widowControl w:val="0"/>
              <w:spacing w:line="247"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140F43" w:rsidRDefault="00EE0664">
            <w:pPr>
              <w:widowControl w:val="0"/>
              <w:spacing w:line="247" w:lineRule="auto"/>
              <w:ind w:left="-5" w:right="892" w:hanging="10"/>
            </w:pPr>
            <w:r>
              <w:rPr>
                <w:rFonts w:eastAsia="Times New Roman"/>
              </w:rPr>
              <w:lastRenderedPageBreak/>
              <w:t>эл. почта</w:t>
            </w:r>
            <w:r>
              <w:rPr>
                <w:rFonts w:eastAsia="Times New Roman"/>
                <w:sz w:val="28"/>
              </w:rPr>
              <w:t xml:space="preserve"> _________________</w:t>
            </w:r>
          </w:p>
          <w:p w:rsidR="00140F43" w:rsidRDefault="00140F43">
            <w:pPr>
              <w:widowControl w:val="0"/>
              <w:ind w:right="60"/>
              <w:jc w:val="center"/>
              <w:rPr>
                <w:rFonts w:eastAsia="Times New Roman"/>
                <w:sz w:val="28"/>
              </w:rPr>
            </w:pPr>
          </w:p>
        </w:tc>
        <w:tc>
          <w:tcPr>
            <w:tcW w:w="4896" w:type="dxa"/>
            <w:shd w:val="clear" w:color="auto" w:fill="auto"/>
          </w:tcPr>
          <w:p w:rsidR="00140F43" w:rsidRDefault="00140F43">
            <w:pPr>
              <w:widowControl w:val="0"/>
              <w:ind w:right="60"/>
              <w:jc w:val="center"/>
              <w:rPr>
                <w:rFonts w:eastAsia="Times New Roman"/>
                <w:sz w:val="28"/>
              </w:rPr>
            </w:pPr>
          </w:p>
        </w:tc>
      </w:tr>
    </w:tbl>
    <w:p w:rsidR="00140F43" w:rsidRDefault="00EE0664">
      <w:pPr>
        <w:ind w:right="60"/>
        <w:jc w:val="center"/>
        <w:rPr>
          <w:sz w:val="28"/>
          <w:szCs w:val="28"/>
        </w:rPr>
      </w:pPr>
      <w:r>
        <w:rPr>
          <w:rFonts w:eastAsia="Times New Roman"/>
          <w:sz w:val="28"/>
          <w:szCs w:val="28"/>
        </w:rPr>
        <w:lastRenderedPageBreak/>
        <w:t>Заявление</w:t>
      </w:r>
    </w:p>
    <w:p w:rsidR="00140F43" w:rsidRDefault="00140F43">
      <w:pPr>
        <w:rPr>
          <w:sz w:val="26"/>
          <w:szCs w:val="26"/>
        </w:rPr>
      </w:pPr>
    </w:p>
    <w:p w:rsidR="00140F43" w:rsidRDefault="00EE0664">
      <w:pPr>
        <w:spacing w:line="247"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140F43" w:rsidRDefault="00EE0664">
      <w:pPr>
        <w:spacing w:line="247" w:lineRule="auto"/>
        <w:ind w:left="-5" w:right="44" w:hanging="10"/>
        <w:jc w:val="both"/>
        <w:rPr>
          <w:sz w:val="26"/>
          <w:szCs w:val="26"/>
        </w:rPr>
      </w:pPr>
      <w:r>
        <w:rPr>
          <w:rFonts w:eastAsia="Times New Roman"/>
          <w:sz w:val="26"/>
          <w:szCs w:val="26"/>
        </w:rPr>
        <w:t xml:space="preserve">_______________________________________________________________. </w:t>
      </w:r>
    </w:p>
    <w:p w:rsidR="00140F43" w:rsidRDefault="00EE0664">
      <w:pPr>
        <w:spacing w:line="247"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140F43" w:rsidRDefault="00EE0664">
      <w:pPr>
        <w:spacing w:line="247"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140F43" w:rsidRDefault="00EE0664">
      <w:pPr>
        <w:spacing w:line="237"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140F43" w:rsidRDefault="00EE0664">
      <w:pPr>
        <w:spacing w:line="247"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140F43" w:rsidRDefault="00EE0664">
      <w:pPr>
        <w:spacing w:line="247"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140F43" w:rsidRDefault="00EE0664">
      <w:pPr>
        <w:spacing w:line="247" w:lineRule="auto"/>
        <w:ind w:left="-15" w:right="44"/>
        <w:jc w:val="both"/>
        <w:rPr>
          <w:sz w:val="26"/>
          <w:szCs w:val="26"/>
        </w:rPr>
      </w:pPr>
      <w:r>
        <w:rPr>
          <w:rFonts w:eastAsia="Times New Roman"/>
          <w:sz w:val="26"/>
          <w:szCs w:val="26"/>
        </w:rPr>
        <w:t xml:space="preserve">_____________________________   ___________________________________ </w:t>
      </w:r>
    </w:p>
    <w:p w:rsidR="00140F43" w:rsidRDefault="00EE0664">
      <w:pPr>
        <w:spacing w:line="247" w:lineRule="auto"/>
        <w:ind w:left="-15" w:right="44"/>
        <w:jc w:val="both"/>
        <w:rPr>
          <w:sz w:val="26"/>
          <w:szCs w:val="26"/>
        </w:rPr>
      </w:pPr>
      <w:r>
        <w:rPr>
          <w:rFonts w:eastAsia="Times New Roman"/>
          <w:sz w:val="26"/>
          <w:szCs w:val="26"/>
        </w:rPr>
        <w:t xml:space="preserve">(подпись)                              (расшифровка подписи) </w:t>
      </w:r>
    </w:p>
    <w:p w:rsidR="00140F43" w:rsidRDefault="00EE0664">
      <w:pPr>
        <w:spacing w:line="247" w:lineRule="auto"/>
        <w:ind w:left="-15" w:right="44"/>
        <w:jc w:val="both"/>
        <w:rPr>
          <w:sz w:val="26"/>
          <w:szCs w:val="26"/>
        </w:rPr>
      </w:pPr>
      <w:r>
        <w:rPr>
          <w:rFonts w:eastAsia="Times New Roman"/>
          <w:sz w:val="26"/>
          <w:szCs w:val="26"/>
        </w:rPr>
        <w:t xml:space="preserve">Дата ________________________________ </w:t>
      </w:r>
    </w:p>
    <w:p w:rsidR="00140F43" w:rsidRDefault="00140F43"/>
    <w:p w:rsidR="00140F43" w:rsidRDefault="00EE0664">
      <w:pPr>
        <w:spacing w:line="247"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140F43" w:rsidRDefault="00EE0664">
      <w:pPr>
        <w:spacing w:line="247"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140F43" w:rsidRDefault="00EE0664">
      <w:pPr>
        <w:spacing w:line="247" w:lineRule="auto"/>
        <w:ind w:left="-15" w:right="44" w:firstLine="698"/>
        <w:jc w:val="both"/>
      </w:pPr>
      <w:r>
        <w:rPr>
          <w:rFonts w:eastAsia="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w:t>
      </w:r>
      <w:r>
        <w:rPr>
          <w:rFonts w:eastAsia="Times New Roman"/>
        </w:rPr>
        <w:lastRenderedPageBreak/>
        <w:t xml:space="preserve">информационно-телекоммуникационной сети Интернет на предоставленные мною номер телефона и (или) адрес электронной почты. </w:t>
      </w:r>
    </w:p>
    <w:p w:rsidR="00140F43" w:rsidRDefault="00EE0664">
      <w:pPr>
        <w:spacing w:line="247" w:lineRule="auto"/>
        <w:ind w:left="708" w:right="44"/>
        <w:jc w:val="both"/>
      </w:pPr>
      <w:r>
        <w:rPr>
          <w:rFonts w:eastAsia="Times New Roman"/>
        </w:rPr>
        <w:t xml:space="preserve">Настоящее согласие не устанавливает предельных сроков обработки данных. </w:t>
      </w:r>
    </w:p>
    <w:p w:rsidR="00140F43" w:rsidRDefault="00EE0664">
      <w:pPr>
        <w:spacing w:line="247" w:lineRule="auto"/>
        <w:ind w:left="708" w:right="44"/>
        <w:jc w:val="both"/>
      </w:pPr>
      <w:r>
        <w:rPr>
          <w:rFonts w:eastAsia="Times New Roman"/>
        </w:rPr>
        <w:t xml:space="preserve">Порядок отзыва согласия на обработку персональных данных мне известен. </w:t>
      </w:r>
    </w:p>
    <w:p w:rsidR="00140F43" w:rsidRDefault="00EE0664">
      <w:pPr>
        <w:spacing w:after="13" w:line="247"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140F43" w:rsidRDefault="00EE0664">
      <w:pPr>
        <w:spacing w:after="13" w:line="247" w:lineRule="auto"/>
        <w:ind w:left="-5" w:right="44" w:hanging="10"/>
        <w:jc w:val="both"/>
        <w:rPr>
          <w:rFonts w:eastAsia="Times New Roman"/>
          <w:sz w:val="28"/>
        </w:rPr>
      </w:pPr>
      <w:r>
        <w:rPr>
          <w:rFonts w:eastAsia="Times New Roman"/>
          <w:sz w:val="28"/>
        </w:rPr>
        <w:t>________________________________________________________________________</w:t>
      </w:r>
    </w:p>
    <w:p w:rsidR="00140F43" w:rsidRDefault="00EE0664">
      <w:pPr>
        <w:spacing w:after="13" w:line="247" w:lineRule="auto"/>
        <w:ind w:left="-5" w:right="44" w:hanging="10"/>
        <w:jc w:val="both"/>
        <w:rPr>
          <w:rFonts w:eastAsia="Times New Roman"/>
        </w:rPr>
      </w:pPr>
      <w:r>
        <w:rPr>
          <w:rFonts w:eastAsia="Times New Roman"/>
        </w:rPr>
        <w:t>(почтовый адрес),</w:t>
      </w:r>
    </w:p>
    <w:p w:rsidR="00140F43" w:rsidRDefault="00EE0664">
      <w:pPr>
        <w:spacing w:after="13" w:line="247" w:lineRule="auto"/>
        <w:ind w:left="-5" w:right="44" w:hanging="10"/>
        <w:jc w:val="both"/>
      </w:pPr>
      <w:r>
        <w:rPr>
          <w:rFonts w:eastAsia="Times New Roman"/>
        </w:rPr>
        <w:t xml:space="preserve">____________________________ </w:t>
      </w:r>
    </w:p>
    <w:p w:rsidR="00140F43" w:rsidRDefault="00EE0664">
      <w:pPr>
        <w:spacing w:after="13" w:line="247" w:lineRule="auto"/>
        <w:ind w:right="44"/>
        <w:jc w:val="both"/>
        <w:rPr>
          <w:rFonts w:eastAsia="Times New Roman"/>
        </w:rPr>
      </w:pPr>
      <w:r>
        <w:rPr>
          <w:rFonts w:eastAsia="Times New Roman"/>
        </w:rPr>
        <w:t xml:space="preserve">(телефон), </w:t>
      </w:r>
    </w:p>
    <w:p w:rsidR="00140F43" w:rsidRDefault="00EE0664">
      <w:pPr>
        <w:spacing w:after="13" w:line="247" w:lineRule="auto"/>
        <w:ind w:right="44"/>
        <w:jc w:val="both"/>
        <w:rPr>
          <w:rFonts w:eastAsia="Times New Roman"/>
        </w:rPr>
      </w:pPr>
      <w:r>
        <w:rPr>
          <w:rFonts w:eastAsia="Times New Roman"/>
        </w:rPr>
        <w:t xml:space="preserve">________________________________________________ </w:t>
      </w:r>
    </w:p>
    <w:p w:rsidR="00140F43" w:rsidRDefault="00EE0664">
      <w:pPr>
        <w:spacing w:after="13" w:line="247" w:lineRule="auto"/>
        <w:ind w:right="44"/>
        <w:jc w:val="both"/>
      </w:pPr>
      <w:r>
        <w:rPr>
          <w:rFonts w:eastAsia="Times New Roman"/>
        </w:rPr>
        <w:t xml:space="preserve">(адрес электронной почты). </w:t>
      </w:r>
    </w:p>
    <w:p w:rsidR="00140F43" w:rsidRDefault="00140F43"/>
    <w:p w:rsidR="00140F43" w:rsidRDefault="00EE0664">
      <w:pPr>
        <w:spacing w:after="13" w:line="247" w:lineRule="auto"/>
        <w:ind w:left="-5" w:right="44" w:hanging="10"/>
        <w:jc w:val="both"/>
      </w:pPr>
      <w:r>
        <w:rPr>
          <w:rFonts w:eastAsia="Times New Roman"/>
        </w:rPr>
        <w:t xml:space="preserve">Подпись  </w:t>
      </w:r>
    </w:p>
    <w:p w:rsidR="00140F43" w:rsidRDefault="00EE0664">
      <w:pPr>
        <w:spacing w:after="13" w:line="247" w:lineRule="auto"/>
        <w:ind w:left="-5" w:right="44" w:hanging="10"/>
        <w:jc w:val="both"/>
      </w:pPr>
      <w:r>
        <w:rPr>
          <w:rFonts w:eastAsia="Times New Roman"/>
        </w:rPr>
        <w:t xml:space="preserve">_____________________________   ___________________________________ </w:t>
      </w:r>
    </w:p>
    <w:p w:rsidR="00140F43" w:rsidRDefault="00EE0664">
      <w:pPr>
        <w:spacing w:after="13" w:line="247" w:lineRule="auto"/>
        <w:ind w:left="-5" w:right="44" w:hanging="10"/>
        <w:jc w:val="both"/>
      </w:pPr>
      <w:r>
        <w:rPr>
          <w:rFonts w:eastAsia="Times New Roman"/>
        </w:rPr>
        <w:t xml:space="preserve">(расшифровка подписи) </w:t>
      </w:r>
    </w:p>
    <w:p w:rsidR="00140F43" w:rsidRDefault="00EE0664">
      <w:pPr>
        <w:spacing w:after="13" w:line="247" w:lineRule="auto"/>
        <w:ind w:left="-5" w:right="44" w:hanging="10"/>
        <w:jc w:val="both"/>
      </w:pPr>
      <w:r>
        <w:rPr>
          <w:rFonts w:eastAsia="Times New Roman"/>
        </w:rPr>
        <w:t xml:space="preserve">Дата ________________________________ </w:t>
      </w:r>
    </w:p>
    <w:p w:rsidR="00140F43" w:rsidRDefault="00140F43"/>
    <w:p w:rsidR="00140F43" w:rsidRDefault="00EE0664">
      <w:pPr>
        <w:spacing w:after="13" w:line="247" w:lineRule="auto"/>
        <w:ind w:left="-5" w:right="44" w:hanging="10"/>
        <w:jc w:val="both"/>
      </w:pPr>
      <w:r>
        <w:rPr>
          <w:rFonts w:eastAsia="Times New Roman"/>
        </w:rPr>
        <w:t xml:space="preserve">Запрос принят: </w:t>
      </w:r>
    </w:p>
    <w:p w:rsidR="00140F43" w:rsidRDefault="00EE0664">
      <w:pPr>
        <w:spacing w:after="13" w:line="247" w:lineRule="auto"/>
        <w:ind w:left="-5" w:right="44" w:hanging="10"/>
        <w:jc w:val="both"/>
      </w:pPr>
      <w:r>
        <w:rPr>
          <w:rFonts w:eastAsia="Times New Roman"/>
        </w:rPr>
        <w:t xml:space="preserve">Ф.И.О. должностного лица (работника), </w:t>
      </w:r>
    </w:p>
    <w:p w:rsidR="00140F43" w:rsidRDefault="00EE0664">
      <w:pPr>
        <w:spacing w:after="13" w:line="247" w:lineRule="auto"/>
        <w:ind w:left="-5" w:right="44" w:hanging="10"/>
        <w:jc w:val="both"/>
      </w:pPr>
      <w:r>
        <w:rPr>
          <w:rFonts w:eastAsia="Times New Roman"/>
        </w:rPr>
        <w:t xml:space="preserve">уполномоченного на прием запроса </w:t>
      </w:r>
    </w:p>
    <w:p w:rsidR="00140F43" w:rsidRDefault="00140F43"/>
    <w:p w:rsidR="00140F43" w:rsidRDefault="00EE0664">
      <w:pPr>
        <w:spacing w:after="13" w:line="247" w:lineRule="auto"/>
        <w:ind w:left="-5" w:right="44" w:hanging="10"/>
        <w:jc w:val="both"/>
      </w:pPr>
      <w:r>
        <w:rPr>
          <w:rFonts w:eastAsia="Times New Roman"/>
        </w:rPr>
        <w:t xml:space="preserve">Подпись  </w:t>
      </w:r>
    </w:p>
    <w:p w:rsidR="00140F43" w:rsidRDefault="00EE0664">
      <w:pPr>
        <w:spacing w:after="13" w:line="247" w:lineRule="auto"/>
        <w:ind w:left="-5" w:right="44" w:hanging="10"/>
        <w:jc w:val="both"/>
      </w:pPr>
      <w:r>
        <w:rPr>
          <w:rFonts w:eastAsia="Times New Roman"/>
        </w:rPr>
        <w:t xml:space="preserve">_____________________________   ___________________________________ </w:t>
      </w:r>
    </w:p>
    <w:p w:rsidR="00140F43" w:rsidRDefault="00EE0664">
      <w:pPr>
        <w:spacing w:after="13" w:line="247" w:lineRule="auto"/>
        <w:ind w:left="-5" w:right="44" w:hanging="10"/>
        <w:jc w:val="both"/>
      </w:pPr>
      <w:r>
        <w:rPr>
          <w:rFonts w:eastAsia="Times New Roman"/>
        </w:rPr>
        <w:t xml:space="preserve">(расшифровка подписи) </w:t>
      </w:r>
    </w:p>
    <w:p w:rsidR="00140F43" w:rsidRDefault="00EE0664">
      <w:pPr>
        <w:spacing w:after="13" w:line="247" w:lineRule="auto"/>
        <w:ind w:left="-5" w:right="44" w:hanging="10"/>
        <w:jc w:val="both"/>
      </w:pPr>
      <w:r>
        <w:rPr>
          <w:rFonts w:eastAsia="Times New Roman"/>
        </w:rPr>
        <w:t xml:space="preserve">Дата ________________________________ </w:t>
      </w:r>
    </w:p>
    <w:p w:rsidR="00140F43" w:rsidRDefault="00140F43"/>
    <w:p w:rsidR="00140F43" w:rsidRDefault="00EE0664">
      <w:pPr>
        <w:ind w:firstLine="708"/>
        <w:jc w:val="both"/>
      </w:pPr>
      <w:r>
        <w:br w:type="page"/>
      </w:r>
    </w:p>
    <w:p w:rsidR="00140F43" w:rsidRDefault="00EE0664">
      <w:pPr>
        <w:spacing w:after="13" w:line="247" w:lineRule="auto"/>
        <w:ind w:left="3828" w:right="42" w:hanging="10"/>
        <w:jc w:val="both"/>
      </w:pPr>
      <w:r>
        <w:rPr>
          <w:rFonts w:eastAsia="Times New Roman"/>
          <w:sz w:val="28"/>
        </w:rPr>
        <w:lastRenderedPageBreak/>
        <w:t xml:space="preserve">Сведения о заявителе, которому адресован документ </w:t>
      </w:r>
    </w:p>
    <w:p w:rsidR="00140F43" w:rsidRDefault="00EE0664">
      <w:pPr>
        <w:spacing w:after="13" w:line="247" w:lineRule="auto"/>
        <w:ind w:left="3828" w:right="42" w:hanging="10"/>
        <w:jc w:val="both"/>
      </w:pPr>
      <w:r>
        <w:rPr>
          <w:rFonts w:eastAsia="Times New Roman"/>
          <w:sz w:val="28"/>
        </w:rPr>
        <w:t xml:space="preserve">_____________________________________________ </w:t>
      </w:r>
    </w:p>
    <w:p w:rsidR="00140F43" w:rsidRDefault="00EE0664">
      <w:pPr>
        <w:spacing w:after="13" w:line="247" w:lineRule="auto"/>
        <w:ind w:left="3828" w:right="42" w:hanging="10"/>
        <w:jc w:val="both"/>
      </w:pPr>
      <w:r>
        <w:rPr>
          <w:rFonts w:eastAsia="Times New Roman"/>
          <w:sz w:val="28"/>
        </w:rPr>
        <w:t xml:space="preserve">(Ф.И.О. физического лица) </w:t>
      </w:r>
    </w:p>
    <w:p w:rsidR="00140F43" w:rsidRDefault="00EE0664">
      <w:pPr>
        <w:spacing w:after="13" w:line="247" w:lineRule="auto"/>
        <w:ind w:left="3828" w:right="42" w:hanging="10"/>
        <w:jc w:val="both"/>
      </w:pPr>
      <w:r>
        <w:rPr>
          <w:rFonts w:eastAsia="Times New Roman"/>
          <w:sz w:val="28"/>
        </w:rPr>
        <w:t xml:space="preserve">Документ, удостоверяющий личность </w:t>
      </w:r>
    </w:p>
    <w:p w:rsidR="00140F43" w:rsidRDefault="00EE0664">
      <w:pPr>
        <w:spacing w:after="13" w:line="247" w:lineRule="auto"/>
        <w:ind w:left="3828" w:right="42" w:hanging="10"/>
        <w:jc w:val="both"/>
      </w:pPr>
      <w:r>
        <w:rPr>
          <w:rFonts w:eastAsia="Times New Roman"/>
          <w:sz w:val="28"/>
        </w:rPr>
        <w:t xml:space="preserve">______________________________ (вид документа) </w:t>
      </w:r>
    </w:p>
    <w:p w:rsidR="00140F43" w:rsidRDefault="00EE0664">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140F43" w:rsidRDefault="00EE0664">
      <w:pPr>
        <w:spacing w:line="235" w:lineRule="auto"/>
        <w:ind w:left="3828" w:right="660"/>
        <w:rPr>
          <w:rFonts w:eastAsia="Times New Roman"/>
          <w:sz w:val="28"/>
        </w:rPr>
      </w:pPr>
      <w:r>
        <w:rPr>
          <w:rFonts w:eastAsia="Times New Roman"/>
          <w:sz w:val="28"/>
        </w:rPr>
        <w:t>тел. ________________________________________</w:t>
      </w:r>
    </w:p>
    <w:p w:rsidR="00140F43" w:rsidRDefault="00EE0664">
      <w:pPr>
        <w:spacing w:line="235" w:lineRule="auto"/>
        <w:ind w:left="3828" w:right="660"/>
      </w:pPr>
      <w:r>
        <w:rPr>
          <w:rFonts w:eastAsia="Times New Roman"/>
          <w:sz w:val="28"/>
        </w:rPr>
        <w:t xml:space="preserve">эл. почта _______________________________________ </w:t>
      </w:r>
    </w:p>
    <w:p w:rsidR="00140F43" w:rsidRDefault="00140F43"/>
    <w:p w:rsidR="00140F43" w:rsidRDefault="00140F43"/>
    <w:p w:rsidR="00140F43" w:rsidRDefault="00EE0664">
      <w:pPr>
        <w:spacing w:line="235"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10421" w:type="dxa"/>
        <w:tblInd w:w="108" w:type="dxa"/>
        <w:tblLayout w:type="fixed"/>
        <w:tblLook w:val="04A0" w:firstRow="1" w:lastRow="0" w:firstColumn="1" w:lastColumn="0" w:noHBand="0" w:noVBand="1"/>
      </w:tblPr>
      <w:tblGrid>
        <w:gridCol w:w="5210"/>
        <w:gridCol w:w="5211"/>
      </w:tblGrid>
      <w:tr w:rsidR="00140F43">
        <w:tc>
          <w:tcPr>
            <w:tcW w:w="5210" w:type="dxa"/>
            <w:shd w:val="clear" w:color="auto" w:fill="auto"/>
          </w:tcPr>
          <w:p w:rsidR="00140F43" w:rsidRDefault="00EE0664">
            <w:pPr>
              <w:widowControl w:val="0"/>
              <w:spacing w:line="235" w:lineRule="auto"/>
              <w:ind w:right="-1"/>
              <w:rPr>
                <w:rFonts w:eastAsia="Times New Roman"/>
                <w:sz w:val="28"/>
              </w:rPr>
            </w:pPr>
            <w:r>
              <w:rPr>
                <w:rFonts w:eastAsia="Times New Roman"/>
                <w:sz w:val="28"/>
              </w:rPr>
              <w:t>Дата</w:t>
            </w:r>
          </w:p>
        </w:tc>
        <w:tc>
          <w:tcPr>
            <w:tcW w:w="5210" w:type="dxa"/>
            <w:shd w:val="clear" w:color="auto" w:fill="auto"/>
          </w:tcPr>
          <w:p w:rsidR="00140F43" w:rsidRDefault="00EE0664">
            <w:pPr>
              <w:widowControl w:val="0"/>
              <w:spacing w:line="235" w:lineRule="auto"/>
              <w:ind w:right="-1"/>
              <w:jc w:val="right"/>
              <w:rPr>
                <w:rFonts w:eastAsia="Times New Roman"/>
                <w:sz w:val="28"/>
              </w:rPr>
            </w:pPr>
            <w:r>
              <w:rPr>
                <w:rFonts w:eastAsia="Times New Roman"/>
                <w:sz w:val="28"/>
              </w:rPr>
              <w:t>№____</w:t>
            </w:r>
          </w:p>
        </w:tc>
      </w:tr>
    </w:tbl>
    <w:p w:rsidR="00140F43" w:rsidRDefault="00140F43">
      <w:pPr>
        <w:spacing w:line="235" w:lineRule="auto"/>
        <w:ind w:right="-1"/>
        <w:jc w:val="center"/>
        <w:rPr>
          <w:rFonts w:eastAsia="Times New Roman"/>
          <w:sz w:val="28"/>
        </w:rPr>
      </w:pPr>
    </w:p>
    <w:p w:rsidR="00140F43" w:rsidRDefault="00140F43">
      <w:pPr>
        <w:spacing w:line="235" w:lineRule="auto"/>
        <w:ind w:left="1592" w:right="1584"/>
        <w:jc w:val="center"/>
      </w:pPr>
    </w:p>
    <w:p w:rsidR="00140F43" w:rsidRDefault="00140F43">
      <w:pPr>
        <w:spacing w:line="235" w:lineRule="auto"/>
        <w:ind w:right="1584"/>
        <w:jc w:val="center"/>
      </w:pPr>
    </w:p>
    <w:p w:rsidR="00140F43" w:rsidRDefault="00140F43"/>
    <w:p w:rsidR="00140F43" w:rsidRDefault="00EE0664">
      <w:pPr>
        <w:spacing w:after="13" w:line="247"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140F43" w:rsidRDefault="00EE0664">
      <w:pPr>
        <w:numPr>
          <w:ilvl w:val="0"/>
          <w:numId w:val="2"/>
        </w:numPr>
        <w:spacing w:after="13" w:line="247"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140F43" w:rsidRDefault="00EE0664">
      <w:pPr>
        <w:numPr>
          <w:ilvl w:val="0"/>
          <w:numId w:val="2"/>
        </w:numPr>
        <w:spacing w:after="13" w:line="247"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140F43" w:rsidRDefault="00EE0664">
      <w:pPr>
        <w:numPr>
          <w:ilvl w:val="0"/>
          <w:numId w:val="2"/>
        </w:numPr>
        <w:spacing w:after="13" w:line="247"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140F43" w:rsidRDefault="00EE0664">
      <w:pPr>
        <w:numPr>
          <w:ilvl w:val="0"/>
          <w:numId w:val="2"/>
        </w:numPr>
        <w:spacing w:line="247"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140F43" w:rsidRDefault="00EE0664">
      <w:pPr>
        <w:numPr>
          <w:ilvl w:val="0"/>
          <w:numId w:val="2"/>
        </w:numPr>
        <w:spacing w:line="247" w:lineRule="auto"/>
        <w:ind w:right="43" w:firstLine="540"/>
        <w:jc w:val="both"/>
      </w:pPr>
      <w:r>
        <w:rPr>
          <w:rFonts w:eastAsia="Times New Roman"/>
          <w:sz w:val="28"/>
        </w:rPr>
        <w:t xml:space="preserve">подача запроса от имени заявителя не уполномоченным на то лицом; </w:t>
      </w:r>
    </w:p>
    <w:p w:rsidR="00140F43" w:rsidRDefault="00EE0664">
      <w:pPr>
        <w:numPr>
          <w:ilvl w:val="0"/>
          <w:numId w:val="2"/>
        </w:numPr>
        <w:spacing w:line="247" w:lineRule="auto"/>
        <w:ind w:right="43" w:firstLine="540"/>
        <w:jc w:val="both"/>
      </w:pPr>
      <w:r>
        <w:rPr>
          <w:rFonts w:eastAsia="Times New Roman"/>
          <w:sz w:val="28"/>
        </w:rPr>
        <w:lastRenderedPageBreak/>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140F43" w:rsidRDefault="00EE0664">
      <w:pPr>
        <w:numPr>
          <w:ilvl w:val="0"/>
          <w:numId w:val="2"/>
        </w:numPr>
        <w:spacing w:line="247"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140F43" w:rsidRDefault="00EE0664">
      <w:pPr>
        <w:numPr>
          <w:ilvl w:val="0"/>
          <w:numId w:val="2"/>
        </w:numPr>
        <w:spacing w:line="247"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140F43" w:rsidRDefault="00EE0664">
      <w:pPr>
        <w:numPr>
          <w:ilvl w:val="0"/>
          <w:numId w:val="2"/>
        </w:numPr>
        <w:spacing w:line="247"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140F43" w:rsidRDefault="00EE0664">
      <w:pPr>
        <w:numPr>
          <w:ilvl w:val="0"/>
          <w:numId w:val="2"/>
        </w:numPr>
        <w:spacing w:line="247" w:lineRule="auto"/>
        <w:ind w:right="43" w:firstLine="540"/>
        <w:jc w:val="both"/>
      </w:pPr>
      <w:r>
        <w:rPr>
          <w:rFonts w:eastAsia="Times New Roman"/>
          <w:sz w:val="28"/>
        </w:rPr>
        <w:t xml:space="preserve">представление документов, не подписанных в установленном порядке; </w:t>
      </w:r>
    </w:p>
    <w:p w:rsidR="00140F43" w:rsidRDefault="00EE0664">
      <w:pPr>
        <w:numPr>
          <w:ilvl w:val="0"/>
          <w:numId w:val="2"/>
        </w:numPr>
        <w:spacing w:line="247"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140F43" w:rsidRDefault="00EE0664">
      <w:pPr>
        <w:spacing w:line="247"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140F43" w:rsidRDefault="00140F43"/>
    <w:p w:rsidR="00140F43" w:rsidRDefault="00EE0664">
      <w:pPr>
        <w:spacing w:line="247" w:lineRule="auto"/>
        <w:ind w:left="-5" w:right="152" w:hanging="10"/>
        <w:jc w:val="both"/>
        <w:rPr>
          <w:rFonts w:eastAsia="Times New Roman"/>
          <w:sz w:val="28"/>
        </w:rPr>
      </w:pPr>
      <w:r>
        <w:rPr>
          <w:rFonts w:eastAsia="Times New Roman"/>
          <w:sz w:val="28"/>
        </w:rPr>
        <w:t xml:space="preserve">_____________________________  _________  _______________________________ (должностное лицо (работник),      (подпись)         (инициалы, фамилия) </w:t>
      </w:r>
    </w:p>
    <w:p w:rsidR="00140F43" w:rsidRDefault="00EE0664">
      <w:pPr>
        <w:spacing w:line="247" w:lineRule="auto"/>
        <w:ind w:left="-5" w:right="152" w:hanging="10"/>
        <w:jc w:val="both"/>
      </w:pPr>
      <w:r>
        <w:rPr>
          <w:rFonts w:eastAsia="Times New Roman"/>
          <w:sz w:val="28"/>
        </w:rPr>
        <w:t xml:space="preserve">имеющее право принять решение </w:t>
      </w:r>
    </w:p>
    <w:p w:rsidR="00140F43" w:rsidRDefault="00EE0664">
      <w:pPr>
        <w:spacing w:line="247" w:lineRule="auto"/>
        <w:ind w:left="-5" w:right="5892" w:hanging="10"/>
        <w:jc w:val="both"/>
      </w:pPr>
      <w:r>
        <w:rPr>
          <w:rFonts w:eastAsia="Times New Roman"/>
          <w:sz w:val="28"/>
        </w:rPr>
        <w:t xml:space="preserve">об отказе в приеме документов) </w:t>
      </w:r>
    </w:p>
    <w:p w:rsidR="00140F43" w:rsidRDefault="00EE0664">
      <w:pPr>
        <w:spacing w:line="247" w:lineRule="auto"/>
        <w:ind w:left="-5" w:right="43" w:hanging="10"/>
        <w:jc w:val="both"/>
      </w:pPr>
      <w:r>
        <w:rPr>
          <w:rFonts w:eastAsia="Times New Roman"/>
          <w:sz w:val="28"/>
        </w:rPr>
        <w:t xml:space="preserve">М.П. </w:t>
      </w:r>
    </w:p>
    <w:p w:rsidR="00140F43" w:rsidRDefault="00140F43"/>
    <w:p w:rsidR="00140F43" w:rsidRDefault="00EE0664">
      <w:pPr>
        <w:spacing w:line="247"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140F43" w:rsidRDefault="00EE0664">
      <w:pPr>
        <w:tabs>
          <w:tab w:val="right" w:pos="10268"/>
        </w:tabs>
        <w:spacing w:line="247" w:lineRule="auto"/>
        <w:ind w:left="-15"/>
      </w:pPr>
      <w:r>
        <w:rPr>
          <w:rFonts w:eastAsia="Times New Roman"/>
          <w:sz w:val="28"/>
        </w:rPr>
        <w:t xml:space="preserve">_______________________ </w:t>
      </w:r>
      <w:r>
        <w:rPr>
          <w:rFonts w:eastAsia="Times New Roman"/>
          <w:sz w:val="28"/>
        </w:rPr>
        <w:tab/>
        <w:t xml:space="preserve">_________________________________ </w:t>
      </w:r>
    </w:p>
    <w:p w:rsidR="00140F43" w:rsidRDefault="00EE0664">
      <w:pPr>
        <w:spacing w:line="247" w:lineRule="auto"/>
        <w:ind w:left="-5" w:right="43" w:hanging="10"/>
        <w:jc w:val="both"/>
      </w:pPr>
      <w:r>
        <w:rPr>
          <w:rFonts w:eastAsia="Times New Roman"/>
          <w:sz w:val="28"/>
        </w:rPr>
        <w:t xml:space="preserve">_________________ </w:t>
      </w:r>
    </w:p>
    <w:p w:rsidR="00140F43" w:rsidRDefault="00EE0664">
      <w:pPr>
        <w:spacing w:line="247" w:lineRule="auto"/>
        <w:ind w:left="-5" w:right="43" w:hanging="10"/>
        <w:jc w:val="both"/>
        <w:rPr>
          <w:rFonts w:eastAsia="Times New Roman"/>
          <w:sz w:val="28"/>
        </w:rPr>
      </w:pPr>
      <w:r>
        <w:rPr>
          <w:rFonts w:eastAsia="Times New Roman"/>
          <w:sz w:val="28"/>
        </w:rPr>
        <w:t xml:space="preserve">(подпись)          (инициалы, фамилия заявителя)         (дата) </w:t>
      </w:r>
    </w:p>
    <w:p w:rsidR="00140F43" w:rsidRDefault="00140F43">
      <w:pPr>
        <w:spacing w:line="247" w:lineRule="auto"/>
        <w:ind w:left="-5" w:right="43" w:hanging="10"/>
        <w:jc w:val="both"/>
        <w:rPr>
          <w:rFonts w:eastAsia="Times New Roman"/>
          <w:sz w:val="28"/>
        </w:rPr>
      </w:pPr>
    </w:p>
    <w:p w:rsidR="00140F43" w:rsidRDefault="00140F43">
      <w:pPr>
        <w:spacing w:line="247" w:lineRule="auto"/>
        <w:ind w:left="-5" w:right="43" w:hanging="10"/>
        <w:jc w:val="both"/>
        <w:rPr>
          <w:rFonts w:eastAsia="Times New Roman"/>
          <w:sz w:val="28"/>
        </w:rPr>
      </w:pPr>
    </w:p>
    <w:p w:rsidR="00140F43" w:rsidRDefault="00140F43">
      <w:pPr>
        <w:spacing w:line="247" w:lineRule="auto"/>
        <w:ind w:left="-5" w:right="43" w:hanging="10"/>
        <w:jc w:val="both"/>
        <w:rPr>
          <w:rFonts w:eastAsia="Times New Roman"/>
          <w:sz w:val="28"/>
        </w:rPr>
      </w:pPr>
    </w:p>
    <w:p w:rsidR="00140F43" w:rsidRDefault="00140F43">
      <w:pPr>
        <w:spacing w:line="247" w:lineRule="auto"/>
        <w:ind w:left="-5" w:right="43" w:hanging="10"/>
        <w:jc w:val="both"/>
        <w:rPr>
          <w:rFonts w:eastAsia="Times New Roman"/>
          <w:sz w:val="28"/>
        </w:rPr>
      </w:pPr>
    </w:p>
    <w:p w:rsidR="00140F43" w:rsidRDefault="00140F43">
      <w:pPr>
        <w:spacing w:line="247" w:lineRule="auto"/>
        <w:ind w:left="-5" w:right="43" w:hanging="10"/>
        <w:jc w:val="both"/>
        <w:rPr>
          <w:rFonts w:eastAsia="Times New Roman"/>
          <w:sz w:val="28"/>
        </w:rPr>
      </w:pPr>
    </w:p>
    <w:p w:rsidR="00140F43" w:rsidRDefault="00140F43">
      <w:pPr>
        <w:spacing w:line="247" w:lineRule="auto"/>
        <w:ind w:left="-5" w:right="43" w:hanging="10"/>
        <w:jc w:val="both"/>
        <w:rPr>
          <w:rFonts w:eastAsia="Times New Roman"/>
          <w:sz w:val="28"/>
        </w:rPr>
      </w:pPr>
    </w:p>
    <w:p w:rsidR="00140F43" w:rsidRDefault="00140F43">
      <w:pPr>
        <w:spacing w:line="247" w:lineRule="auto"/>
        <w:ind w:left="-5" w:right="43" w:hanging="10"/>
        <w:jc w:val="both"/>
        <w:rPr>
          <w:rFonts w:eastAsia="Times New Roman"/>
          <w:sz w:val="28"/>
        </w:rPr>
      </w:pPr>
    </w:p>
    <w:p w:rsidR="00140F43" w:rsidRDefault="00140F43">
      <w:pPr>
        <w:ind w:firstLine="708"/>
        <w:jc w:val="both"/>
      </w:pPr>
    </w:p>
    <w:p w:rsidR="00140F43" w:rsidRDefault="00140F43">
      <w:pPr>
        <w:spacing w:after="42"/>
      </w:pPr>
    </w:p>
    <w:p w:rsidR="00140F43" w:rsidRDefault="00140F43">
      <w:pPr>
        <w:spacing w:after="42"/>
      </w:pPr>
    </w:p>
    <w:p w:rsidR="00140F43" w:rsidRDefault="00140F43">
      <w:pPr>
        <w:spacing w:after="42"/>
      </w:pPr>
    </w:p>
    <w:p w:rsidR="00140F43" w:rsidRDefault="00140F43">
      <w:pPr>
        <w:spacing w:after="42"/>
      </w:pPr>
    </w:p>
    <w:p w:rsidR="00140F43" w:rsidRDefault="00140F43">
      <w:pPr>
        <w:spacing w:after="42"/>
      </w:pPr>
    </w:p>
    <w:p w:rsidR="00140F43" w:rsidRDefault="00140F43">
      <w:pPr>
        <w:spacing w:after="42"/>
      </w:pPr>
    </w:p>
    <w:p w:rsidR="00140F43" w:rsidRDefault="00EE0664">
      <w:pPr>
        <w:spacing w:after="13" w:line="247" w:lineRule="auto"/>
        <w:ind w:left="3828" w:right="42" w:hanging="10"/>
        <w:jc w:val="both"/>
      </w:pPr>
      <w:r>
        <w:rPr>
          <w:rFonts w:eastAsia="Times New Roman"/>
          <w:sz w:val="28"/>
        </w:rPr>
        <w:lastRenderedPageBreak/>
        <w:t xml:space="preserve">Сведения о заявителе, которому адресован документ </w:t>
      </w:r>
    </w:p>
    <w:p w:rsidR="00140F43" w:rsidRDefault="00EE0664">
      <w:pPr>
        <w:spacing w:after="13" w:line="247" w:lineRule="auto"/>
        <w:ind w:left="3828" w:right="42" w:hanging="10"/>
        <w:jc w:val="both"/>
      </w:pPr>
      <w:r>
        <w:rPr>
          <w:rFonts w:eastAsia="Times New Roman"/>
          <w:sz w:val="28"/>
        </w:rPr>
        <w:t xml:space="preserve">_____________________________________________ </w:t>
      </w:r>
    </w:p>
    <w:p w:rsidR="00140F43" w:rsidRDefault="00EE0664">
      <w:pPr>
        <w:spacing w:after="13" w:line="247" w:lineRule="auto"/>
        <w:ind w:left="3828" w:right="42" w:hanging="10"/>
        <w:jc w:val="both"/>
      </w:pPr>
      <w:r>
        <w:rPr>
          <w:rFonts w:eastAsia="Times New Roman"/>
          <w:sz w:val="28"/>
        </w:rPr>
        <w:t xml:space="preserve">(Ф.И.О. физического лица) </w:t>
      </w:r>
    </w:p>
    <w:p w:rsidR="00140F43" w:rsidRDefault="00EE0664">
      <w:pPr>
        <w:spacing w:after="13" w:line="247" w:lineRule="auto"/>
        <w:ind w:left="3828" w:right="42" w:hanging="10"/>
        <w:jc w:val="both"/>
      </w:pPr>
      <w:r>
        <w:rPr>
          <w:rFonts w:eastAsia="Times New Roman"/>
          <w:sz w:val="28"/>
        </w:rPr>
        <w:t xml:space="preserve">Документ, удостоверяющий личность </w:t>
      </w:r>
    </w:p>
    <w:p w:rsidR="00140F43" w:rsidRDefault="00EE0664">
      <w:pPr>
        <w:spacing w:after="13" w:line="247" w:lineRule="auto"/>
        <w:ind w:left="3828" w:right="42" w:hanging="10"/>
        <w:jc w:val="both"/>
      </w:pPr>
      <w:r>
        <w:rPr>
          <w:rFonts w:eastAsia="Times New Roman"/>
          <w:sz w:val="28"/>
        </w:rPr>
        <w:t xml:space="preserve">______________________________ (вид документа) </w:t>
      </w:r>
    </w:p>
    <w:p w:rsidR="00140F43" w:rsidRDefault="00EE0664">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140F43" w:rsidRDefault="00EE0664">
      <w:pPr>
        <w:spacing w:line="235" w:lineRule="auto"/>
        <w:ind w:left="3828" w:right="660"/>
        <w:rPr>
          <w:rFonts w:eastAsia="Times New Roman"/>
          <w:sz w:val="28"/>
        </w:rPr>
      </w:pPr>
      <w:r>
        <w:rPr>
          <w:rFonts w:eastAsia="Times New Roman"/>
          <w:sz w:val="28"/>
        </w:rPr>
        <w:t>тел. ________________________________________</w:t>
      </w:r>
    </w:p>
    <w:p w:rsidR="00140F43" w:rsidRDefault="00EE0664">
      <w:pPr>
        <w:spacing w:line="235" w:lineRule="auto"/>
        <w:ind w:left="3828" w:right="660"/>
      </w:pPr>
      <w:r>
        <w:rPr>
          <w:rFonts w:eastAsia="Times New Roman"/>
          <w:sz w:val="28"/>
        </w:rPr>
        <w:t xml:space="preserve">эл. почта ________________________________ </w:t>
      </w:r>
    </w:p>
    <w:p w:rsidR="00140F43" w:rsidRDefault="00140F43"/>
    <w:p w:rsidR="00140F43" w:rsidRDefault="00EE0664">
      <w:pPr>
        <w:spacing w:line="235" w:lineRule="auto"/>
        <w:ind w:left="1592" w:right="1584"/>
        <w:jc w:val="center"/>
        <w:rPr>
          <w:rFonts w:eastAsia="Times New Roman"/>
          <w:sz w:val="28"/>
        </w:rPr>
      </w:pPr>
      <w:r>
        <w:rPr>
          <w:rFonts w:eastAsia="Times New Roman"/>
          <w:sz w:val="28"/>
        </w:rPr>
        <w:t xml:space="preserve">Решение об отказе в предоставлении </w:t>
      </w:r>
    </w:p>
    <w:p w:rsidR="00140F43" w:rsidRDefault="00EE0664">
      <w:pPr>
        <w:spacing w:line="235" w:lineRule="auto"/>
        <w:ind w:left="1592" w:right="1584"/>
        <w:jc w:val="center"/>
        <w:rPr>
          <w:rFonts w:eastAsia="Times New Roman"/>
          <w:sz w:val="28"/>
        </w:rPr>
      </w:pPr>
      <w:r>
        <w:rPr>
          <w:rFonts w:eastAsia="Times New Roman"/>
          <w:sz w:val="28"/>
        </w:rPr>
        <w:t xml:space="preserve">муниципальной услуги </w:t>
      </w:r>
    </w:p>
    <w:p w:rsidR="00140F43" w:rsidRDefault="00EE0664">
      <w:pPr>
        <w:spacing w:line="235"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10421" w:type="dxa"/>
        <w:tblInd w:w="103" w:type="dxa"/>
        <w:tblLayout w:type="fixed"/>
        <w:tblLook w:val="04A0" w:firstRow="1" w:lastRow="0" w:firstColumn="1" w:lastColumn="0" w:noHBand="0" w:noVBand="1"/>
      </w:tblPr>
      <w:tblGrid>
        <w:gridCol w:w="5210"/>
        <w:gridCol w:w="5211"/>
      </w:tblGrid>
      <w:tr w:rsidR="00140F43">
        <w:tc>
          <w:tcPr>
            <w:tcW w:w="5210" w:type="dxa"/>
            <w:shd w:val="clear" w:color="auto" w:fill="auto"/>
          </w:tcPr>
          <w:p w:rsidR="00140F43" w:rsidRDefault="00EE0664">
            <w:pPr>
              <w:widowControl w:val="0"/>
              <w:spacing w:after="13" w:line="247" w:lineRule="auto"/>
              <w:ind w:right="42"/>
              <w:jc w:val="both"/>
              <w:rPr>
                <w:rFonts w:eastAsia="Times New Roman"/>
                <w:sz w:val="28"/>
              </w:rPr>
            </w:pPr>
            <w:r>
              <w:rPr>
                <w:rFonts w:eastAsia="Times New Roman"/>
                <w:sz w:val="28"/>
              </w:rPr>
              <w:t>Дата</w:t>
            </w:r>
          </w:p>
        </w:tc>
        <w:tc>
          <w:tcPr>
            <w:tcW w:w="5210" w:type="dxa"/>
            <w:shd w:val="clear" w:color="auto" w:fill="auto"/>
          </w:tcPr>
          <w:p w:rsidR="00140F43" w:rsidRDefault="00EE0664">
            <w:pPr>
              <w:widowControl w:val="0"/>
              <w:spacing w:after="13" w:line="247" w:lineRule="auto"/>
              <w:ind w:right="42"/>
              <w:jc w:val="right"/>
              <w:rPr>
                <w:rFonts w:eastAsia="Times New Roman"/>
                <w:sz w:val="28"/>
              </w:rPr>
            </w:pPr>
            <w:r>
              <w:rPr>
                <w:rFonts w:eastAsia="Times New Roman"/>
                <w:sz w:val="28"/>
              </w:rPr>
              <w:t>№_________</w:t>
            </w:r>
          </w:p>
        </w:tc>
      </w:tr>
    </w:tbl>
    <w:p w:rsidR="00140F43" w:rsidRDefault="00140F43">
      <w:pPr>
        <w:spacing w:after="13" w:line="247" w:lineRule="auto"/>
        <w:ind w:left="-5" w:right="42" w:hanging="10"/>
        <w:jc w:val="both"/>
        <w:rPr>
          <w:rFonts w:eastAsia="Times New Roman"/>
          <w:sz w:val="28"/>
        </w:rPr>
      </w:pPr>
    </w:p>
    <w:p w:rsidR="00140F43" w:rsidRDefault="00EE0664">
      <w:pPr>
        <w:spacing w:line="254"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ype="textWrapping" w:clear="all"/>
        <w:t>и приложенных документов принято решение об отказе в предоставлении услуги по следующим основаниям:</w:t>
      </w:r>
    </w:p>
    <w:p w:rsidR="00140F43" w:rsidRDefault="00EE0664">
      <w:pPr>
        <w:spacing w:line="254" w:lineRule="auto"/>
        <w:ind w:firstLine="709"/>
        <w:jc w:val="both"/>
        <w:rPr>
          <w:sz w:val="28"/>
          <w:szCs w:val="28"/>
        </w:rPr>
      </w:pPr>
      <w:r>
        <w:rPr>
          <w:sz w:val="28"/>
          <w:szCs w:val="28"/>
        </w:rPr>
        <w:t>-.</w:t>
      </w:r>
    </w:p>
    <w:p w:rsidR="00140F43" w:rsidRDefault="00EE0664">
      <w:pPr>
        <w:spacing w:line="254" w:lineRule="auto"/>
        <w:ind w:firstLine="709"/>
        <w:jc w:val="both"/>
        <w:rPr>
          <w:sz w:val="28"/>
          <w:szCs w:val="28"/>
        </w:rPr>
      </w:pPr>
      <w:r>
        <w:rPr>
          <w:sz w:val="28"/>
          <w:szCs w:val="28"/>
        </w:rPr>
        <w:t xml:space="preserve">Разъяснения причин отказа: </w:t>
      </w:r>
    </w:p>
    <w:p w:rsidR="00140F43" w:rsidRDefault="00EE0664">
      <w:pPr>
        <w:ind w:firstLine="709"/>
        <w:jc w:val="both"/>
        <w:rPr>
          <w:sz w:val="28"/>
          <w:szCs w:val="28"/>
        </w:rPr>
      </w:pPr>
      <w:r>
        <w:rPr>
          <w:sz w:val="28"/>
          <w:szCs w:val="28"/>
        </w:rPr>
        <w:t>- .</w:t>
      </w:r>
    </w:p>
    <w:p w:rsidR="00140F43" w:rsidRDefault="00EE0664">
      <w:pPr>
        <w:ind w:firstLine="709"/>
        <w:jc w:val="both"/>
        <w:rPr>
          <w:sz w:val="28"/>
          <w:szCs w:val="28"/>
        </w:rPr>
      </w:pPr>
      <w:r>
        <w:rPr>
          <w:sz w:val="28"/>
          <w:szCs w:val="28"/>
        </w:rPr>
        <w:t xml:space="preserve">Дополнительная информация: </w:t>
      </w:r>
    </w:p>
    <w:p w:rsidR="00140F43" w:rsidRDefault="00140F43">
      <w:pPr>
        <w:ind w:firstLine="709"/>
        <w:jc w:val="both"/>
        <w:rPr>
          <w:sz w:val="28"/>
          <w:szCs w:val="28"/>
        </w:rPr>
      </w:pPr>
    </w:p>
    <w:p w:rsidR="00140F43" w:rsidRDefault="00EE0664">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140F43" w:rsidRDefault="00EE0664">
      <w:pPr>
        <w:spacing w:line="254"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140F43" w:rsidRDefault="00140F43">
      <w:pPr>
        <w:tabs>
          <w:tab w:val="left" w:pos="1092"/>
        </w:tabs>
        <w:ind w:firstLine="426"/>
        <w:rPr>
          <w:bCs/>
          <w:sz w:val="28"/>
          <w:szCs w:val="28"/>
        </w:rPr>
      </w:pPr>
    </w:p>
    <w:tbl>
      <w:tblPr>
        <w:tblW w:w="9627" w:type="dxa"/>
        <w:tblInd w:w="108" w:type="dxa"/>
        <w:tblLayout w:type="fixed"/>
        <w:tblLook w:val="04A0" w:firstRow="1" w:lastRow="0" w:firstColumn="1" w:lastColumn="0" w:noHBand="0" w:noVBand="1"/>
      </w:tblPr>
      <w:tblGrid>
        <w:gridCol w:w="5099"/>
        <w:gridCol w:w="4528"/>
      </w:tblGrid>
      <w:tr w:rsidR="00140F43">
        <w:tc>
          <w:tcPr>
            <w:tcW w:w="5098" w:type="dxa"/>
            <w:tcBorders>
              <w:right w:val="single" w:sz="4" w:space="0" w:color="000000"/>
            </w:tcBorders>
            <w:shd w:val="clear" w:color="auto" w:fill="auto"/>
          </w:tcPr>
          <w:p w:rsidR="00140F43" w:rsidRDefault="00EE0664">
            <w:pPr>
              <w:widowControl w:val="0"/>
              <w:spacing w:after="160" w:line="254" w:lineRule="auto"/>
              <w:jc w:val="center"/>
              <w:rPr>
                <w:bCs/>
                <w:sz w:val="28"/>
                <w:szCs w:val="28"/>
              </w:rPr>
            </w:pPr>
            <w:r>
              <w:rPr>
                <w:bCs/>
                <w:sz w:val="28"/>
                <w:szCs w:val="28"/>
              </w:rPr>
              <w:t>Должность, ФИО сотрудника, принявшего решение</w:t>
            </w:r>
          </w:p>
          <w:p w:rsidR="00140F43" w:rsidRDefault="00140F43">
            <w:pPr>
              <w:widowControl w:val="0"/>
              <w:spacing w:after="160" w:line="254" w:lineRule="auto"/>
              <w:rPr>
                <w:bCs/>
                <w:sz w:val="28"/>
                <w:szCs w:val="28"/>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140F43" w:rsidRDefault="00140F43">
            <w:pPr>
              <w:widowControl w:val="0"/>
              <w:jc w:val="center"/>
              <w:rPr>
                <w:bCs/>
                <w:sz w:val="28"/>
                <w:szCs w:val="28"/>
              </w:rPr>
            </w:pPr>
          </w:p>
          <w:p w:rsidR="00140F43" w:rsidRDefault="00EE0664">
            <w:pPr>
              <w:widowControl w:val="0"/>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140F43" w:rsidRDefault="00140F43"/>
    <w:p w:rsidR="00140F43" w:rsidRDefault="00140F43">
      <w:pPr>
        <w:spacing w:line="235" w:lineRule="auto"/>
        <w:ind w:left="1592" w:right="1584"/>
        <w:jc w:val="center"/>
      </w:pPr>
    </w:p>
    <w:p w:rsidR="00140F43" w:rsidRDefault="00140F43">
      <w:pPr>
        <w:jc w:val="right"/>
      </w:pPr>
    </w:p>
    <w:p w:rsidR="00140F43" w:rsidRDefault="00140F43">
      <w:pPr>
        <w:jc w:val="right"/>
        <w:rPr>
          <w:rFonts w:eastAsia="Times New Roman"/>
        </w:rPr>
      </w:pPr>
    </w:p>
    <w:p w:rsidR="00140F43" w:rsidRDefault="00140F43">
      <w:pPr>
        <w:jc w:val="right"/>
        <w:rPr>
          <w:rFonts w:eastAsia="Times New Roman"/>
        </w:rPr>
      </w:pPr>
    </w:p>
    <w:p w:rsidR="00140F43" w:rsidRDefault="00140F43">
      <w:pPr>
        <w:jc w:val="right"/>
        <w:rPr>
          <w:rFonts w:eastAsia="Times New Roman"/>
        </w:rPr>
      </w:pPr>
    </w:p>
    <w:p w:rsidR="00140F43" w:rsidRDefault="00140F43">
      <w:pPr>
        <w:spacing w:after="42"/>
      </w:pPr>
    </w:p>
    <w:p w:rsidR="00140F43" w:rsidRDefault="00EE0664">
      <w:pPr>
        <w:spacing w:after="13" w:line="247" w:lineRule="auto"/>
        <w:ind w:left="3828" w:right="42" w:hanging="10"/>
        <w:jc w:val="both"/>
        <w:rPr>
          <w:sz w:val="28"/>
          <w:szCs w:val="28"/>
        </w:rPr>
      </w:pPr>
      <w:r>
        <w:rPr>
          <w:rFonts w:eastAsia="Times New Roman"/>
          <w:sz w:val="28"/>
          <w:szCs w:val="28"/>
        </w:rPr>
        <w:lastRenderedPageBreak/>
        <w:t xml:space="preserve">Сведения о заявителе, которому адресован документ </w:t>
      </w:r>
    </w:p>
    <w:p w:rsidR="00140F43" w:rsidRDefault="00EE0664">
      <w:pPr>
        <w:spacing w:after="13" w:line="247" w:lineRule="auto"/>
        <w:ind w:left="3828" w:right="42" w:hanging="10"/>
        <w:jc w:val="both"/>
        <w:rPr>
          <w:sz w:val="28"/>
          <w:szCs w:val="28"/>
        </w:rPr>
      </w:pPr>
      <w:r>
        <w:rPr>
          <w:rFonts w:eastAsia="Times New Roman"/>
          <w:sz w:val="28"/>
          <w:szCs w:val="28"/>
        </w:rPr>
        <w:t xml:space="preserve">_____________________________________________ </w:t>
      </w:r>
    </w:p>
    <w:p w:rsidR="00140F43" w:rsidRDefault="00EE0664">
      <w:pPr>
        <w:spacing w:after="13" w:line="247" w:lineRule="auto"/>
        <w:ind w:left="3828" w:right="42" w:hanging="10"/>
        <w:jc w:val="both"/>
        <w:rPr>
          <w:sz w:val="28"/>
          <w:szCs w:val="28"/>
        </w:rPr>
      </w:pPr>
      <w:r>
        <w:rPr>
          <w:rFonts w:eastAsia="Times New Roman"/>
          <w:sz w:val="28"/>
          <w:szCs w:val="28"/>
        </w:rPr>
        <w:t xml:space="preserve">(Ф.И.О. физического лица) </w:t>
      </w:r>
    </w:p>
    <w:p w:rsidR="00140F43" w:rsidRDefault="00EE0664">
      <w:pPr>
        <w:spacing w:after="13" w:line="247" w:lineRule="auto"/>
        <w:ind w:left="3828" w:right="42" w:hanging="10"/>
        <w:jc w:val="both"/>
        <w:rPr>
          <w:sz w:val="28"/>
          <w:szCs w:val="28"/>
        </w:rPr>
      </w:pPr>
      <w:r>
        <w:rPr>
          <w:rFonts w:eastAsia="Times New Roman"/>
          <w:sz w:val="28"/>
          <w:szCs w:val="28"/>
        </w:rPr>
        <w:t xml:space="preserve">Документ, удостоверяющий личность </w:t>
      </w:r>
    </w:p>
    <w:p w:rsidR="00140F43" w:rsidRDefault="00EE0664">
      <w:pPr>
        <w:spacing w:after="13" w:line="247" w:lineRule="auto"/>
        <w:ind w:left="3828" w:right="42" w:hanging="10"/>
        <w:jc w:val="both"/>
        <w:rPr>
          <w:sz w:val="28"/>
          <w:szCs w:val="28"/>
        </w:rPr>
      </w:pPr>
      <w:r>
        <w:rPr>
          <w:rFonts w:eastAsia="Times New Roman"/>
          <w:sz w:val="28"/>
          <w:szCs w:val="28"/>
        </w:rPr>
        <w:t xml:space="preserve">______________________________ (вид документа) </w:t>
      </w:r>
    </w:p>
    <w:p w:rsidR="00140F43" w:rsidRDefault="00EE0664">
      <w:pPr>
        <w:spacing w:line="235"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140F43" w:rsidRDefault="00EE0664">
      <w:pPr>
        <w:spacing w:line="235" w:lineRule="auto"/>
        <w:ind w:left="3828" w:right="660"/>
        <w:rPr>
          <w:rFonts w:eastAsia="Times New Roman"/>
          <w:sz w:val="28"/>
          <w:szCs w:val="28"/>
        </w:rPr>
      </w:pPr>
      <w:r>
        <w:rPr>
          <w:rFonts w:eastAsia="Times New Roman"/>
          <w:sz w:val="28"/>
          <w:szCs w:val="28"/>
        </w:rPr>
        <w:t>тел. ________________________________________</w:t>
      </w:r>
    </w:p>
    <w:p w:rsidR="00140F43" w:rsidRDefault="00EE0664">
      <w:pPr>
        <w:spacing w:line="235" w:lineRule="auto"/>
        <w:ind w:left="3828" w:right="660"/>
        <w:rPr>
          <w:sz w:val="28"/>
          <w:szCs w:val="28"/>
        </w:rPr>
      </w:pPr>
      <w:r>
        <w:rPr>
          <w:rFonts w:eastAsia="Times New Roman"/>
          <w:sz w:val="28"/>
          <w:szCs w:val="28"/>
        </w:rPr>
        <w:t xml:space="preserve">эл. почта ________________________________ </w:t>
      </w:r>
    </w:p>
    <w:p w:rsidR="00140F43" w:rsidRDefault="00140F43">
      <w:pPr>
        <w:rPr>
          <w:sz w:val="28"/>
          <w:szCs w:val="28"/>
        </w:rPr>
      </w:pPr>
    </w:p>
    <w:p w:rsidR="00140F43" w:rsidRDefault="00140F43">
      <w:pPr>
        <w:rPr>
          <w:sz w:val="28"/>
          <w:szCs w:val="28"/>
        </w:rPr>
      </w:pPr>
    </w:p>
    <w:p w:rsidR="00140F43" w:rsidRDefault="00EE0664">
      <w:pPr>
        <w:spacing w:line="235"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140F43" w:rsidRDefault="00EE0664">
      <w:pPr>
        <w:spacing w:line="235" w:lineRule="auto"/>
        <w:ind w:left="1592" w:right="1584"/>
        <w:jc w:val="center"/>
        <w:rPr>
          <w:sz w:val="28"/>
          <w:szCs w:val="28"/>
        </w:rPr>
      </w:pPr>
      <w:r>
        <w:rPr>
          <w:sz w:val="28"/>
          <w:szCs w:val="28"/>
        </w:rPr>
        <w:t xml:space="preserve">жилого помещения в собственность граждан </w:t>
      </w:r>
    </w:p>
    <w:tbl>
      <w:tblPr>
        <w:tblW w:w="10421" w:type="dxa"/>
        <w:tblInd w:w="103" w:type="dxa"/>
        <w:tblLayout w:type="fixed"/>
        <w:tblLook w:val="04A0" w:firstRow="1" w:lastRow="0" w:firstColumn="1" w:lastColumn="0" w:noHBand="0" w:noVBand="1"/>
      </w:tblPr>
      <w:tblGrid>
        <w:gridCol w:w="5210"/>
        <w:gridCol w:w="5211"/>
      </w:tblGrid>
      <w:tr w:rsidR="00140F43">
        <w:tc>
          <w:tcPr>
            <w:tcW w:w="5210" w:type="dxa"/>
            <w:shd w:val="clear" w:color="auto" w:fill="auto"/>
          </w:tcPr>
          <w:p w:rsidR="00140F43" w:rsidRDefault="00EE0664">
            <w:pPr>
              <w:widowControl w:val="0"/>
              <w:spacing w:after="13" w:line="247" w:lineRule="auto"/>
              <w:ind w:right="42"/>
              <w:jc w:val="both"/>
              <w:rPr>
                <w:rFonts w:eastAsia="Times New Roman"/>
                <w:sz w:val="28"/>
                <w:szCs w:val="28"/>
              </w:rPr>
            </w:pPr>
            <w:r>
              <w:rPr>
                <w:rFonts w:eastAsia="Times New Roman"/>
                <w:sz w:val="28"/>
                <w:szCs w:val="28"/>
              </w:rPr>
              <w:t>Дата</w:t>
            </w:r>
          </w:p>
        </w:tc>
        <w:tc>
          <w:tcPr>
            <w:tcW w:w="5210" w:type="dxa"/>
            <w:shd w:val="clear" w:color="auto" w:fill="auto"/>
          </w:tcPr>
          <w:p w:rsidR="00140F43" w:rsidRDefault="00EE0664">
            <w:pPr>
              <w:widowControl w:val="0"/>
              <w:spacing w:after="13" w:line="247" w:lineRule="auto"/>
              <w:ind w:right="42"/>
              <w:jc w:val="right"/>
              <w:rPr>
                <w:rFonts w:eastAsia="Times New Roman"/>
                <w:sz w:val="28"/>
                <w:szCs w:val="28"/>
              </w:rPr>
            </w:pPr>
            <w:r>
              <w:rPr>
                <w:rFonts w:eastAsia="Times New Roman"/>
                <w:sz w:val="28"/>
                <w:szCs w:val="28"/>
              </w:rPr>
              <w:t>№_________</w:t>
            </w:r>
          </w:p>
        </w:tc>
      </w:tr>
    </w:tbl>
    <w:p w:rsidR="00140F43" w:rsidRDefault="00140F43">
      <w:pPr>
        <w:spacing w:after="13" w:line="247" w:lineRule="auto"/>
        <w:ind w:left="-5" w:right="42" w:hanging="10"/>
        <w:jc w:val="both"/>
        <w:rPr>
          <w:rFonts w:eastAsia="Times New Roman"/>
          <w:sz w:val="28"/>
          <w:szCs w:val="28"/>
        </w:rPr>
      </w:pPr>
    </w:p>
    <w:p w:rsidR="00140F43" w:rsidRDefault="00EE0664">
      <w:pPr>
        <w:spacing w:after="120" w:line="254"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140F43" w:rsidRDefault="00EE0664">
      <w:pPr>
        <w:spacing w:after="120" w:line="254" w:lineRule="auto"/>
        <w:ind w:firstLine="709"/>
        <w:jc w:val="both"/>
        <w:rPr>
          <w:sz w:val="28"/>
          <w:szCs w:val="28"/>
        </w:rPr>
      </w:pPr>
      <w:r>
        <w:rPr>
          <w:sz w:val="28"/>
          <w:szCs w:val="28"/>
        </w:rPr>
        <w:t>Подлинники Договора можно получить по адресу_________.</w:t>
      </w:r>
    </w:p>
    <w:p w:rsidR="00140F43" w:rsidRDefault="00140F43">
      <w:pPr>
        <w:spacing w:after="120" w:line="254" w:lineRule="auto"/>
        <w:ind w:firstLine="709"/>
        <w:rPr>
          <w:sz w:val="28"/>
          <w:szCs w:val="28"/>
        </w:rPr>
      </w:pPr>
    </w:p>
    <w:p w:rsidR="00140F43" w:rsidRDefault="00EE0664">
      <w:pPr>
        <w:spacing w:line="254" w:lineRule="auto"/>
        <w:ind w:firstLine="709"/>
        <w:rPr>
          <w:sz w:val="28"/>
          <w:szCs w:val="28"/>
        </w:rPr>
      </w:pPr>
      <w:r>
        <w:rPr>
          <w:sz w:val="28"/>
          <w:szCs w:val="28"/>
        </w:rPr>
        <w:t>Дополнительная информация:</w:t>
      </w:r>
    </w:p>
    <w:tbl>
      <w:tblPr>
        <w:tblW w:w="9627" w:type="dxa"/>
        <w:tblInd w:w="108" w:type="dxa"/>
        <w:tblLayout w:type="fixed"/>
        <w:tblLook w:val="04A0" w:firstRow="1" w:lastRow="0" w:firstColumn="1" w:lastColumn="0" w:noHBand="0" w:noVBand="1"/>
      </w:tblPr>
      <w:tblGrid>
        <w:gridCol w:w="5099"/>
        <w:gridCol w:w="4528"/>
      </w:tblGrid>
      <w:tr w:rsidR="00140F43">
        <w:tc>
          <w:tcPr>
            <w:tcW w:w="5098" w:type="dxa"/>
            <w:tcBorders>
              <w:right w:val="single" w:sz="4" w:space="0" w:color="000000"/>
            </w:tcBorders>
            <w:shd w:val="clear" w:color="auto" w:fill="auto"/>
          </w:tcPr>
          <w:p w:rsidR="00140F43" w:rsidRDefault="00140F43">
            <w:pPr>
              <w:widowControl w:val="0"/>
              <w:spacing w:after="160"/>
              <w:jc w:val="center"/>
              <w:rPr>
                <w:bCs/>
                <w:sz w:val="28"/>
                <w:szCs w:val="28"/>
              </w:rPr>
            </w:pPr>
          </w:p>
          <w:p w:rsidR="00140F43" w:rsidRDefault="00EE0664">
            <w:pPr>
              <w:widowControl w:val="0"/>
              <w:spacing w:after="160"/>
              <w:jc w:val="center"/>
              <w:rPr>
                <w:bCs/>
                <w:sz w:val="28"/>
                <w:szCs w:val="28"/>
              </w:rPr>
            </w:pPr>
            <w:r>
              <w:rPr>
                <w:bCs/>
                <w:sz w:val="28"/>
                <w:szCs w:val="28"/>
              </w:rPr>
              <w:t xml:space="preserve">Должность, ФИО сотрудника, </w:t>
            </w:r>
          </w:p>
          <w:p w:rsidR="00140F43" w:rsidRDefault="00EE0664">
            <w:pPr>
              <w:widowControl w:val="0"/>
              <w:spacing w:after="160"/>
              <w:jc w:val="center"/>
              <w:rPr>
                <w:bCs/>
                <w:sz w:val="28"/>
                <w:szCs w:val="28"/>
              </w:rPr>
            </w:pPr>
            <w:r>
              <w:rPr>
                <w:bCs/>
                <w:sz w:val="28"/>
                <w:szCs w:val="28"/>
              </w:rPr>
              <w:t>принявшего решение</w:t>
            </w:r>
          </w:p>
          <w:p w:rsidR="00140F43" w:rsidRDefault="00140F43">
            <w:pPr>
              <w:widowControl w:val="0"/>
              <w:spacing w:after="160" w:line="254" w:lineRule="auto"/>
              <w:rPr>
                <w:bCs/>
                <w:sz w:val="28"/>
                <w:szCs w:val="28"/>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140F43" w:rsidRDefault="00140F43">
            <w:pPr>
              <w:widowControl w:val="0"/>
              <w:jc w:val="center"/>
              <w:rPr>
                <w:bCs/>
                <w:sz w:val="28"/>
                <w:szCs w:val="28"/>
              </w:rPr>
            </w:pPr>
          </w:p>
          <w:p w:rsidR="00140F43" w:rsidRDefault="00140F43">
            <w:pPr>
              <w:widowControl w:val="0"/>
              <w:jc w:val="center"/>
              <w:rPr>
                <w:bCs/>
                <w:sz w:val="28"/>
                <w:szCs w:val="28"/>
              </w:rPr>
            </w:pPr>
          </w:p>
          <w:p w:rsidR="00140F43" w:rsidRDefault="00EE0664">
            <w:pPr>
              <w:widowControl w:val="0"/>
              <w:jc w:val="center"/>
              <w:rPr>
                <w:bCs/>
                <w:sz w:val="28"/>
                <w:szCs w:val="28"/>
              </w:rPr>
            </w:pPr>
            <w:r>
              <w:rPr>
                <w:bCs/>
                <w:sz w:val="28"/>
                <w:szCs w:val="28"/>
              </w:rPr>
              <w:t>Подпись/</w:t>
            </w:r>
          </w:p>
          <w:p w:rsidR="00140F43" w:rsidRDefault="00EE0664">
            <w:pPr>
              <w:widowControl w:val="0"/>
              <w:jc w:val="center"/>
              <w:rPr>
                <w:bCs/>
                <w:sz w:val="28"/>
                <w:szCs w:val="28"/>
              </w:rPr>
            </w:pPr>
            <w:r>
              <w:rPr>
                <w:bCs/>
                <w:sz w:val="28"/>
                <w:szCs w:val="28"/>
              </w:rPr>
              <w:t>Сведения об электронной подписи</w:t>
            </w:r>
          </w:p>
        </w:tc>
      </w:tr>
    </w:tbl>
    <w:p w:rsidR="00140F43" w:rsidRDefault="00140F43">
      <w:pPr>
        <w:rPr>
          <w:sz w:val="26"/>
          <w:szCs w:val="26"/>
        </w:rPr>
      </w:pPr>
    </w:p>
    <w:p w:rsidR="00140F43" w:rsidRDefault="00140F43">
      <w:pPr>
        <w:spacing w:line="247" w:lineRule="auto"/>
        <w:ind w:left="-5" w:right="43" w:hanging="10"/>
        <w:jc w:val="both"/>
      </w:pPr>
    </w:p>
    <w:p w:rsidR="00140F43" w:rsidRDefault="00140F43">
      <w:pPr>
        <w:jc w:val="right"/>
      </w:pPr>
    </w:p>
    <w:sectPr w:rsidR="00140F43" w:rsidSect="00140F43">
      <w:headerReference w:type="default" r:id="rId17"/>
      <w:footerReference w:type="default" r:id="rId18"/>
      <w:headerReference w:type="first" r:id="rId19"/>
      <w:pgSz w:w="11906" w:h="16838"/>
      <w:pgMar w:top="766" w:right="567" w:bottom="1134"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43" w:rsidRDefault="00140F43" w:rsidP="00140F43">
      <w:r>
        <w:separator/>
      </w:r>
    </w:p>
  </w:endnote>
  <w:endnote w:type="continuationSeparator" w:id="0">
    <w:p w:rsidR="00140F43" w:rsidRDefault="00140F43" w:rsidP="0014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Tinos">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pPr>
      <w:pStyle w:val="16"/>
      <w:jc w:val="center"/>
    </w:pPr>
    <w:r>
      <w:fldChar w:fldCharType="begin"/>
    </w:r>
    <w:r w:rsidR="00EE0664">
      <w:instrText xml:space="preserve"> PAGE </w:instrText>
    </w:r>
    <w:r>
      <w:fldChar w:fldCharType="separate"/>
    </w:r>
    <w:r w:rsidR="00EC1E7E">
      <w:rPr>
        <w:noProof/>
      </w:rPr>
      <w:t>24</w:t>
    </w:r>
    <w:r>
      <w:fldChar w:fldCharType="end"/>
    </w:r>
  </w:p>
  <w:p w:rsidR="00140F43" w:rsidRDefault="00140F43">
    <w:pPr>
      <w:pStyle w:val="16"/>
    </w:pPr>
  </w:p>
  <w:p w:rsidR="00140F43" w:rsidRDefault="00140F43"/>
  <w:p w:rsidR="00140F43" w:rsidRDefault="00140F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43" w:rsidRDefault="00140F43" w:rsidP="00140F43">
      <w:r>
        <w:separator/>
      </w:r>
    </w:p>
  </w:footnote>
  <w:footnote w:type="continuationSeparator" w:id="0">
    <w:p w:rsidR="00140F43" w:rsidRDefault="00140F43" w:rsidP="00140F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pPr>
      <w:pStyle w:val="15"/>
      <w:jc w:val="center"/>
    </w:pPr>
    <w:r>
      <w:fldChar w:fldCharType="begin"/>
    </w:r>
    <w:r w:rsidR="00EE0664">
      <w:instrText xml:space="preserve"> PAGE </w:instrText>
    </w:r>
    <w:r>
      <w:fldChar w:fldCharType="separate"/>
    </w:r>
    <w:r w:rsidR="00EC1E7E">
      <w:rPr>
        <w:noProof/>
      </w:rPr>
      <w:t>4</w:t>
    </w:r>
    <w:r>
      <w:fldChar w:fldCharType="end"/>
    </w:r>
  </w:p>
  <w:p w:rsidR="00140F43" w:rsidRDefault="00140F43">
    <w:pPr>
      <w:pStyle w:val="1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pPr>
      <w:pStyle w:val="15"/>
      <w:jc w:val="center"/>
    </w:pPr>
    <w:r>
      <w:fldChar w:fldCharType="begin"/>
    </w:r>
    <w:r w:rsidR="00EE0664">
      <w:instrText xml:space="preserve"> PAGE </w:instrText>
    </w:r>
    <w:r>
      <w:fldChar w:fldCharType="separate"/>
    </w:r>
    <w:r w:rsidR="00EC1E7E">
      <w:rPr>
        <w:noProof/>
      </w:rPr>
      <w:t>13</w:t>
    </w:r>
    <w:r>
      <w:fldChar w:fldCharType="end"/>
    </w:r>
  </w:p>
  <w:p w:rsidR="00140F43" w:rsidRDefault="00140F43">
    <w:pPr>
      <w:pStyle w:val="1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pPr>
      <w:pStyle w:val="15"/>
      <w:jc w:val="center"/>
    </w:pPr>
    <w:r>
      <w:fldChar w:fldCharType="begin"/>
    </w:r>
    <w:r w:rsidR="00EE0664">
      <w:instrText xml:space="preserve"> PAGE </w:instrText>
    </w:r>
    <w:r>
      <w:fldChar w:fldCharType="separate"/>
    </w:r>
    <w:r w:rsidR="00EC1E7E">
      <w:rPr>
        <w:noProof/>
      </w:rPr>
      <w:t>21</w:t>
    </w:r>
    <w:r>
      <w:fldChar w:fldCharType="end"/>
    </w:r>
  </w:p>
  <w:p w:rsidR="00140F43" w:rsidRDefault="00140F43">
    <w:pPr>
      <w:pStyle w:val="1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pPr>
      <w:pStyle w:val="15"/>
      <w:jc w:val="center"/>
    </w:pPr>
    <w:r>
      <w:fldChar w:fldCharType="begin"/>
    </w:r>
    <w:r w:rsidR="00EE0664">
      <w:instrText xml:space="preserve"> PAGE </w:instrText>
    </w:r>
    <w:r>
      <w:fldChar w:fldCharType="separate"/>
    </w:r>
    <w:r w:rsidR="00EC1E7E">
      <w:rPr>
        <w:noProof/>
      </w:rPr>
      <w:t>24</w:t>
    </w:r>
    <w:r>
      <w:fldChar w:fldCharType="end"/>
    </w:r>
  </w:p>
  <w:p w:rsidR="00140F43" w:rsidRDefault="00140F43">
    <w:pPr>
      <w:pStyle w:val="1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43" w:rsidRDefault="00140F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1D92"/>
    <w:multiLevelType w:val="multilevel"/>
    <w:tmpl w:val="2000E28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1" w15:restartNumberingAfterBreak="0">
    <w:nsid w:val="0FF2603A"/>
    <w:multiLevelType w:val="multilevel"/>
    <w:tmpl w:val="929E3F42"/>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abstractNum>
  <w:abstractNum w:abstractNumId="2" w15:restartNumberingAfterBreak="0">
    <w:nsid w:val="15C25ABE"/>
    <w:multiLevelType w:val="multilevel"/>
    <w:tmpl w:val="D7A0A96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4"/>
        <w:szCs w:val="28"/>
        <w:u w:val="none"/>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3" w15:restartNumberingAfterBreak="0">
    <w:nsid w:val="16F57A2D"/>
    <w:multiLevelType w:val="multilevel"/>
    <w:tmpl w:val="DEA857B2"/>
    <w:lvl w:ilvl="0">
      <w:start w:val="1"/>
      <w:numFmt w:val="decimal"/>
      <w:lvlText w:val="%1)"/>
      <w:lvlJc w:val="left"/>
      <w:pPr>
        <w:tabs>
          <w:tab w:val="num" w:pos="0"/>
        </w:tabs>
        <w:ind w:left="1702" w:hanging="360"/>
      </w:pPr>
    </w:lvl>
    <w:lvl w:ilvl="1">
      <w:start w:val="1"/>
      <w:numFmt w:val="lowerLetter"/>
      <w:lvlText w:val="%2."/>
      <w:lvlJc w:val="left"/>
      <w:pPr>
        <w:tabs>
          <w:tab w:val="num" w:pos="0"/>
        </w:tabs>
        <w:ind w:left="2422" w:hanging="360"/>
      </w:pPr>
    </w:lvl>
    <w:lvl w:ilvl="2">
      <w:start w:val="1"/>
      <w:numFmt w:val="lowerRoman"/>
      <w:lvlText w:val="%3."/>
      <w:lvlJc w:val="right"/>
      <w:pPr>
        <w:tabs>
          <w:tab w:val="num" w:pos="0"/>
        </w:tabs>
        <w:ind w:left="3142" w:hanging="180"/>
      </w:pPr>
    </w:lvl>
    <w:lvl w:ilvl="3">
      <w:start w:val="1"/>
      <w:numFmt w:val="decimal"/>
      <w:lvlText w:val="%4."/>
      <w:lvlJc w:val="left"/>
      <w:pPr>
        <w:tabs>
          <w:tab w:val="num" w:pos="0"/>
        </w:tabs>
        <w:ind w:left="3862" w:hanging="360"/>
      </w:pPr>
    </w:lvl>
    <w:lvl w:ilvl="4">
      <w:start w:val="1"/>
      <w:numFmt w:val="lowerLetter"/>
      <w:lvlText w:val="%5."/>
      <w:lvlJc w:val="left"/>
      <w:pPr>
        <w:tabs>
          <w:tab w:val="num" w:pos="0"/>
        </w:tabs>
        <w:ind w:left="4582" w:hanging="360"/>
      </w:pPr>
    </w:lvl>
    <w:lvl w:ilvl="5">
      <w:start w:val="1"/>
      <w:numFmt w:val="lowerRoman"/>
      <w:lvlText w:val="%6."/>
      <w:lvlJc w:val="right"/>
      <w:pPr>
        <w:tabs>
          <w:tab w:val="num" w:pos="0"/>
        </w:tabs>
        <w:ind w:left="5302" w:hanging="180"/>
      </w:pPr>
    </w:lvl>
    <w:lvl w:ilvl="6">
      <w:start w:val="1"/>
      <w:numFmt w:val="decimal"/>
      <w:lvlText w:val="%7."/>
      <w:lvlJc w:val="left"/>
      <w:pPr>
        <w:tabs>
          <w:tab w:val="num" w:pos="0"/>
        </w:tabs>
        <w:ind w:left="6022" w:hanging="360"/>
      </w:pPr>
    </w:lvl>
    <w:lvl w:ilvl="7">
      <w:start w:val="1"/>
      <w:numFmt w:val="lowerLetter"/>
      <w:lvlText w:val="%8."/>
      <w:lvlJc w:val="left"/>
      <w:pPr>
        <w:tabs>
          <w:tab w:val="num" w:pos="0"/>
        </w:tabs>
        <w:ind w:left="6742" w:hanging="360"/>
      </w:pPr>
    </w:lvl>
    <w:lvl w:ilvl="8">
      <w:start w:val="1"/>
      <w:numFmt w:val="lowerRoman"/>
      <w:lvlText w:val="%9."/>
      <w:lvlJc w:val="right"/>
      <w:pPr>
        <w:tabs>
          <w:tab w:val="num" w:pos="0"/>
        </w:tabs>
        <w:ind w:left="7462" w:hanging="180"/>
      </w:pPr>
    </w:lvl>
  </w:abstractNum>
  <w:abstractNum w:abstractNumId="4" w15:restartNumberingAfterBreak="0">
    <w:nsid w:val="32496741"/>
    <w:multiLevelType w:val="multilevel"/>
    <w:tmpl w:val="D0363700"/>
    <w:lvl w:ilvl="0">
      <w:start w:val="1"/>
      <w:numFmt w:val="decimal"/>
      <w:lvlText w:val="%1."/>
      <w:lvlJc w:val="left"/>
      <w:pPr>
        <w:tabs>
          <w:tab w:val="num" w:pos="0"/>
        </w:tabs>
        <w:ind w:left="1069" w:hanging="360"/>
      </w:pPr>
    </w:lvl>
    <w:lvl w:ilvl="1">
      <w:start w:val="1"/>
      <w:numFmt w:val="decimal"/>
      <w:lvlText w:val="%1.%2."/>
      <w:lvlJc w:val="left"/>
      <w:pPr>
        <w:tabs>
          <w:tab w:val="num" w:pos="0"/>
        </w:tabs>
        <w:ind w:left="1501" w:hanging="432"/>
      </w:pPr>
    </w:lvl>
    <w:lvl w:ilvl="2">
      <w:start w:val="1"/>
      <w:numFmt w:val="decimal"/>
      <w:lvlText w:val="%1.%2.%3."/>
      <w:lvlJc w:val="left"/>
      <w:pPr>
        <w:tabs>
          <w:tab w:val="num" w:pos="0"/>
        </w:tabs>
        <w:ind w:left="1933" w:hanging="504"/>
      </w:pPr>
    </w:lvl>
    <w:lvl w:ilvl="3">
      <w:start w:val="1"/>
      <w:numFmt w:val="decimal"/>
      <w:lvlText w:val="%1.%2.%3.%4."/>
      <w:lvlJc w:val="left"/>
      <w:pPr>
        <w:tabs>
          <w:tab w:val="num" w:pos="0"/>
        </w:tabs>
        <w:ind w:left="2437" w:hanging="648"/>
      </w:pPr>
    </w:lvl>
    <w:lvl w:ilvl="4">
      <w:start w:val="1"/>
      <w:numFmt w:val="decimal"/>
      <w:lvlText w:val="%1.%2.%3.%4.%5."/>
      <w:lvlJc w:val="left"/>
      <w:pPr>
        <w:tabs>
          <w:tab w:val="num" w:pos="0"/>
        </w:tabs>
        <w:ind w:left="2941" w:hanging="792"/>
      </w:pPr>
    </w:lvl>
    <w:lvl w:ilvl="5">
      <w:start w:val="1"/>
      <w:numFmt w:val="decimal"/>
      <w:lvlText w:val="%1.%2.%3.%4.%5.%6."/>
      <w:lvlJc w:val="left"/>
      <w:pPr>
        <w:tabs>
          <w:tab w:val="num" w:pos="0"/>
        </w:tabs>
        <w:ind w:left="3445" w:hanging="936"/>
      </w:pPr>
    </w:lvl>
    <w:lvl w:ilvl="6">
      <w:start w:val="1"/>
      <w:numFmt w:val="decimal"/>
      <w:lvlText w:val="%1.%2.%3.%4.%5.%6.%7."/>
      <w:lvlJc w:val="left"/>
      <w:pPr>
        <w:tabs>
          <w:tab w:val="num" w:pos="0"/>
        </w:tabs>
        <w:ind w:left="3949" w:hanging="1080"/>
      </w:pPr>
    </w:lvl>
    <w:lvl w:ilvl="7">
      <w:start w:val="1"/>
      <w:numFmt w:val="decimal"/>
      <w:lvlText w:val="%1.%2.%3.%4.%5.%6.%7.%8."/>
      <w:lvlJc w:val="left"/>
      <w:pPr>
        <w:tabs>
          <w:tab w:val="num" w:pos="0"/>
        </w:tabs>
        <w:ind w:left="4453" w:hanging="1224"/>
      </w:pPr>
    </w:lvl>
    <w:lvl w:ilvl="8">
      <w:start w:val="1"/>
      <w:numFmt w:val="decimal"/>
      <w:lvlText w:val="%1.%2.%3.%4.%5.%6.%7.%8.%9."/>
      <w:lvlJc w:val="left"/>
      <w:pPr>
        <w:tabs>
          <w:tab w:val="num" w:pos="0"/>
        </w:tabs>
        <w:ind w:left="5029" w:hanging="1440"/>
      </w:pPr>
    </w:lvl>
  </w:abstractNum>
  <w:abstractNum w:abstractNumId="5" w15:restartNumberingAfterBreak="0">
    <w:nsid w:val="40996F6F"/>
    <w:multiLevelType w:val="multilevel"/>
    <w:tmpl w:val="6AA25FF2"/>
    <w:lvl w:ilvl="0">
      <w:start w:val="1"/>
      <w:numFmt w:val="decimal"/>
      <w:lvlText w:val="%1."/>
      <w:lvlJc w:val="left"/>
      <w:pPr>
        <w:tabs>
          <w:tab w:val="num" w:pos="0"/>
        </w:tabs>
        <w:ind w:left="709" w:hanging="360"/>
      </w:pPr>
    </w:lvl>
    <w:lvl w:ilvl="1">
      <w:start w:val="1"/>
      <w:numFmt w:val="decimal"/>
      <w:lvlText w:val="2.%2."/>
      <w:lvlJc w:val="left"/>
      <w:pPr>
        <w:tabs>
          <w:tab w:val="num" w:pos="0"/>
        </w:tabs>
        <w:ind w:left="1141" w:hanging="432"/>
      </w:pPr>
    </w:lvl>
    <w:lvl w:ilvl="2">
      <w:start w:val="1"/>
      <w:numFmt w:val="decimal"/>
      <w:lvlText w:val="%1.%2.%3."/>
      <w:lvlJc w:val="left"/>
      <w:pPr>
        <w:tabs>
          <w:tab w:val="num" w:pos="0"/>
        </w:tabs>
        <w:ind w:left="1573" w:hanging="504"/>
      </w:pPr>
    </w:lvl>
    <w:lvl w:ilvl="3">
      <w:start w:val="1"/>
      <w:numFmt w:val="decimal"/>
      <w:lvlText w:val="%1.%2.%3.%4."/>
      <w:lvlJc w:val="left"/>
      <w:pPr>
        <w:tabs>
          <w:tab w:val="num" w:pos="0"/>
        </w:tabs>
        <w:ind w:left="2077" w:hanging="648"/>
      </w:pPr>
    </w:lvl>
    <w:lvl w:ilvl="4">
      <w:start w:val="1"/>
      <w:numFmt w:val="decimal"/>
      <w:lvlText w:val="%1.%2.%3.%4.%5."/>
      <w:lvlJc w:val="left"/>
      <w:pPr>
        <w:tabs>
          <w:tab w:val="num" w:pos="0"/>
        </w:tabs>
        <w:ind w:left="2581" w:hanging="792"/>
      </w:pPr>
    </w:lvl>
    <w:lvl w:ilvl="5">
      <w:start w:val="1"/>
      <w:numFmt w:val="decimal"/>
      <w:lvlText w:val="%1.%2.%3.%4.%5.%6."/>
      <w:lvlJc w:val="left"/>
      <w:pPr>
        <w:tabs>
          <w:tab w:val="num" w:pos="0"/>
        </w:tabs>
        <w:ind w:left="3085" w:hanging="936"/>
      </w:pPr>
    </w:lvl>
    <w:lvl w:ilvl="6">
      <w:start w:val="1"/>
      <w:numFmt w:val="decimal"/>
      <w:lvlText w:val="%1.%2.%3.%4.%5.%6.%7."/>
      <w:lvlJc w:val="left"/>
      <w:pPr>
        <w:tabs>
          <w:tab w:val="num" w:pos="0"/>
        </w:tabs>
        <w:ind w:left="3589" w:hanging="1080"/>
      </w:pPr>
    </w:lvl>
    <w:lvl w:ilvl="7">
      <w:start w:val="1"/>
      <w:numFmt w:val="decimal"/>
      <w:lvlText w:val="%1.%2.%3.%4.%5.%6.%7.%8."/>
      <w:lvlJc w:val="left"/>
      <w:pPr>
        <w:tabs>
          <w:tab w:val="num" w:pos="0"/>
        </w:tabs>
        <w:ind w:left="4093" w:hanging="1224"/>
      </w:pPr>
    </w:lvl>
    <w:lvl w:ilvl="8">
      <w:start w:val="1"/>
      <w:numFmt w:val="decimal"/>
      <w:lvlText w:val="%1.%2.%3.%4.%5.%6.%7.%8.%9."/>
      <w:lvlJc w:val="left"/>
      <w:pPr>
        <w:tabs>
          <w:tab w:val="num" w:pos="0"/>
        </w:tabs>
        <w:ind w:left="4669" w:hanging="1440"/>
      </w:pPr>
    </w:lvl>
  </w:abstractNum>
  <w:abstractNum w:abstractNumId="6" w15:restartNumberingAfterBreak="0">
    <w:nsid w:val="49B84F8B"/>
    <w:multiLevelType w:val="multilevel"/>
    <w:tmpl w:val="D188C4A8"/>
    <w:lvl w:ilvl="0">
      <w:start w:val="1"/>
      <w:numFmt w:val="decimal"/>
      <w:pStyle w:val="11"/>
      <w:lvlText w:val="%1."/>
      <w:lvlJc w:val="left"/>
      <w:pPr>
        <w:tabs>
          <w:tab w:val="num" w:pos="0"/>
        </w:tabs>
        <w:ind w:left="850" w:hanging="360"/>
      </w:pPr>
    </w:lvl>
    <w:lvl w:ilvl="1">
      <w:start w:val="1"/>
      <w:numFmt w:val="decimal"/>
      <w:pStyle w:val="21"/>
      <w:lvlText w:val="%1.%2."/>
      <w:lvlJc w:val="left"/>
      <w:pPr>
        <w:tabs>
          <w:tab w:val="num" w:pos="0"/>
        </w:tabs>
        <w:ind w:left="1282" w:hanging="432"/>
      </w:pPr>
    </w:lvl>
    <w:lvl w:ilvl="2">
      <w:start w:val="1"/>
      <w:numFmt w:val="decimal"/>
      <w:pStyle w:val="31"/>
      <w:lvlText w:val="%1.%2.%3."/>
      <w:lvlJc w:val="left"/>
      <w:pPr>
        <w:tabs>
          <w:tab w:val="num" w:pos="0"/>
        </w:tabs>
        <w:ind w:left="1714" w:hanging="504"/>
      </w:pPr>
    </w:lvl>
    <w:lvl w:ilvl="3">
      <w:start w:val="1"/>
      <w:numFmt w:val="decimal"/>
      <w:pStyle w:val="41"/>
      <w:lvlText w:val="%1.%2.%3.%4."/>
      <w:lvlJc w:val="left"/>
      <w:pPr>
        <w:tabs>
          <w:tab w:val="num" w:pos="0"/>
        </w:tabs>
        <w:ind w:left="2218" w:hanging="648"/>
      </w:pPr>
    </w:lvl>
    <w:lvl w:ilvl="4">
      <w:start w:val="1"/>
      <w:numFmt w:val="decimal"/>
      <w:pStyle w:val="51"/>
      <w:lvlText w:val="%1.%2.%3.%4.%5."/>
      <w:lvlJc w:val="left"/>
      <w:pPr>
        <w:tabs>
          <w:tab w:val="num" w:pos="0"/>
        </w:tabs>
        <w:ind w:left="2722" w:hanging="792"/>
      </w:pPr>
    </w:lvl>
    <w:lvl w:ilvl="5">
      <w:start w:val="1"/>
      <w:numFmt w:val="decimal"/>
      <w:pStyle w:val="61"/>
      <w:lvlText w:val="%1.%2.%3.%4.%5.%6."/>
      <w:lvlJc w:val="left"/>
      <w:pPr>
        <w:tabs>
          <w:tab w:val="num" w:pos="0"/>
        </w:tabs>
        <w:ind w:left="3226" w:hanging="936"/>
      </w:pPr>
    </w:lvl>
    <w:lvl w:ilvl="6">
      <w:start w:val="1"/>
      <w:numFmt w:val="decimal"/>
      <w:pStyle w:val="71"/>
      <w:lvlText w:val="%1.%2.%3.%4.%5.%6.%7."/>
      <w:lvlJc w:val="left"/>
      <w:pPr>
        <w:tabs>
          <w:tab w:val="num" w:pos="0"/>
        </w:tabs>
        <w:ind w:left="3730" w:hanging="1080"/>
      </w:pPr>
    </w:lvl>
    <w:lvl w:ilvl="7">
      <w:start w:val="1"/>
      <w:numFmt w:val="decimal"/>
      <w:pStyle w:val="81"/>
      <w:lvlText w:val="%1.%2.%3.%4.%5.%6.%7.%8."/>
      <w:lvlJc w:val="left"/>
      <w:pPr>
        <w:tabs>
          <w:tab w:val="num" w:pos="0"/>
        </w:tabs>
        <w:ind w:left="4234" w:hanging="1224"/>
      </w:pPr>
    </w:lvl>
    <w:lvl w:ilvl="8">
      <w:start w:val="1"/>
      <w:numFmt w:val="decimal"/>
      <w:pStyle w:val="91"/>
      <w:lvlText w:val="%1.%2.%3.%4.%5.%6.%7.%8.%9."/>
      <w:lvlJc w:val="left"/>
      <w:pPr>
        <w:tabs>
          <w:tab w:val="num" w:pos="0"/>
        </w:tabs>
        <w:ind w:left="4810" w:hanging="1440"/>
      </w:pPr>
    </w:lvl>
  </w:abstractNum>
  <w:abstractNum w:abstractNumId="7" w15:restartNumberingAfterBreak="0">
    <w:nsid w:val="4F0833C6"/>
    <w:multiLevelType w:val="multilevel"/>
    <w:tmpl w:val="FDB83D3A"/>
    <w:lvl w:ilvl="0">
      <w:start w:val="1"/>
      <w:numFmt w:val="decimal"/>
      <w:lvlText w:val="%1."/>
      <w:lvlJc w:val="left"/>
      <w:pPr>
        <w:tabs>
          <w:tab w:val="num" w:pos="0"/>
        </w:tabs>
        <w:ind w:left="709" w:hanging="360"/>
      </w:pPr>
    </w:lvl>
    <w:lvl w:ilvl="1">
      <w:start w:val="1"/>
      <w:numFmt w:val="decimal"/>
      <w:lvlText w:val="%1.%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8" w15:restartNumberingAfterBreak="0">
    <w:nsid w:val="55E742B5"/>
    <w:multiLevelType w:val="multilevel"/>
    <w:tmpl w:val="CECE4F24"/>
    <w:lvl w:ilvl="0">
      <w:start w:val="1"/>
      <w:numFmt w:val="decimal"/>
      <w:lvlText w:val="%1."/>
      <w:lvlJc w:val="left"/>
      <w:pPr>
        <w:tabs>
          <w:tab w:val="num" w:pos="0"/>
        </w:tabs>
        <w:ind w:left="1069" w:hanging="360"/>
      </w:pPr>
    </w:lvl>
    <w:lvl w:ilvl="1">
      <w:start w:val="1"/>
      <w:numFmt w:val="decimal"/>
      <w:lvlText w:val="%1.%2."/>
      <w:lvlJc w:val="left"/>
      <w:pPr>
        <w:tabs>
          <w:tab w:val="num" w:pos="0"/>
        </w:tabs>
        <w:ind w:left="1501" w:hanging="432"/>
      </w:pPr>
    </w:lvl>
    <w:lvl w:ilvl="2">
      <w:start w:val="1"/>
      <w:numFmt w:val="decimal"/>
      <w:lvlText w:val="%1.%2.%3."/>
      <w:lvlJc w:val="left"/>
      <w:pPr>
        <w:tabs>
          <w:tab w:val="num" w:pos="0"/>
        </w:tabs>
        <w:ind w:left="1933" w:hanging="504"/>
      </w:pPr>
    </w:lvl>
    <w:lvl w:ilvl="3">
      <w:start w:val="1"/>
      <w:numFmt w:val="decimal"/>
      <w:lvlText w:val="%1.%2.%3.%4."/>
      <w:lvlJc w:val="left"/>
      <w:pPr>
        <w:tabs>
          <w:tab w:val="num" w:pos="0"/>
        </w:tabs>
        <w:ind w:left="2437" w:hanging="648"/>
      </w:pPr>
    </w:lvl>
    <w:lvl w:ilvl="4">
      <w:start w:val="1"/>
      <w:numFmt w:val="decimal"/>
      <w:lvlText w:val="%1.%2.%3.%4.%5."/>
      <w:lvlJc w:val="left"/>
      <w:pPr>
        <w:tabs>
          <w:tab w:val="num" w:pos="0"/>
        </w:tabs>
        <w:ind w:left="2941" w:hanging="792"/>
      </w:pPr>
    </w:lvl>
    <w:lvl w:ilvl="5">
      <w:start w:val="1"/>
      <w:numFmt w:val="decimal"/>
      <w:lvlText w:val="%1.%2.%3.%4.%5.%6."/>
      <w:lvlJc w:val="left"/>
      <w:pPr>
        <w:tabs>
          <w:tab w:val="num" w:pos="0"/>
        </w:tabs>
        <w:ind w:left="3445" w:hanging="936"/>
      </w:pPr>
    </w:lvl>
    <w:lvl w:ilvl="6">
      <w:start w:val="1"/>
      <w:numFmt w:val="decimal"/>
      <w:lvlText w:val="%1.%2.%3.%4.%5.%6.%7."/>
      <w:lvlJc w:val="left"/>
      <w:pPr>
        <w:tabs>
          <w:tab w:val="num" w:pos="0"/>
        </w:tabs>
        <w:ind w:left="3949" w:hanging="1080"/>
      </w:pPr>
    </w:lvl>
    <w:lvl w:ilvl="7">
      <w:start w:val="1"/>
      <w:numFmt w:val="decimal"/>
      <w:lvlText w:val="%1.%2.%3.%4.%5.%6.%7.%8."/>
      <w:lvlJc w:val="left"/>
      <w:pPr>
        <w:tabs>
          <w:tab w:val="num" w:pos="0"/>
        </w:tabs>
        <w:ind w:left="4453" w:hanging="1224"/>
      </w:pPr>
    </w:lvl>
    <w:lvl w:ilvl="8">
      <w:start w:val="1"/>
      <w:numFmt w:val="decimal"/>
      <w:lvlText w:val="%1.%2.%3.%4.%5.%6.%7.%8.%9."/>
      <w:lvlJc w:val="left"/>
      <w:pPr>
        <w:tabs>
          <w:tab w:val="num" w:pos="0"/>
        </w:tabs>
        <w:ind w:left="5029" w:hanging="1440"/>
      </w:pPr>
    </w:lvl>
  </w:abstractNum>
  <w:abstractNum w:abstractNumId="9" w15:restartNumberingAfterBreak="0">
    <w:nsid w:val="7C576632"/>
    <w:multiLevelType w:val="multilevel"/>
    <w:tmpl w:val="CF0A3D5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1">
      <w:start w:val="1"/>
      <w:numFmt w:val="bullet"/>
      <w:lvlText w:val="o"/>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2">
      <w:start w:val="1"/>
      <w:numFmt w:val="bullet"/>
      <w:lvlText w:val="▪"/>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3">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4">
      <w:start w:val="1"/>
      <w:numFmt w:val="bullet"/>
      <w:lvlText w:val="o"/>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5">
      <w:start w:val="1"/>
      <w:numFmt w:val="bullet"/>
      <w:lvlText w:val="▪"/>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6">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7">
      <w:start w:val="1"/>
      <w:numFmt w:val="bullet"/>
      <w:lvlText w:val="o"/>
      <w:lvlJc w:val="left"/>
      <w:pPr>
        <w:tabs>
          <w:tab w:val="num" w:pos="0"/>
        </w:tabs>
        <w:ind w:left="594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8">
      <w:start w:val="1"/>
      <w:numFmt w:val="bullet"/>
      <w:lvlText w:val="▪"/>
      <w:lvlJc w:val="left"/>
      <w:pPr>
        <w:tabs>
          <w:tab w:val="num" w:pos="0"/>
        </w:tabs>
        <w:ind w:left="66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abstractNum>
  <w:num w:numId="1">
    <w:abstractNumId w:val="6"/>
  </w:num>
  <w:num w:numId="2">
    <w:abstractNumId w:val="9"/>
  </w:num>
  <w:num w:numId="3">
    <w:abstractNumId w:val="8"/>
  </w:num>
  <w:num w:numId="4">
    <w:abstractNumId w:val="7"/>
  </w:num>
  <w:num w:numId="5">
    <w:abstractNumId w:val="4"/>
  </w:num>
  <w:num w:numId="6">
    <w:abstractNumId w:val="5"/>
  </w:num>
  <w:num w:numId="7">
    <w:abstractNumId w:val="0"/>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40F43"/>
    <w:rsid w:val="00140F43"/>
    <w:rsid w:val="00B62654"/>
    <w:rsid w:val="00EC1E7E"/>
    <w:rsid w:val="00EE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AA493-EFB3-46A9-952F-283183CB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472"/>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4A0472"/>
    <w:pPr>
      <w:keepNext/>
      <w:keepLines/>
      <w:numPr>
        <w:numId w:val="1"/>
      </w:numPr>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rsid w:val="004A0472"/>
    <w:pPr>
      <w:keepNext/>
      <w:keepLines/>
      <w:numPr>
        <w:ilvl w:val="1"/>
        <w:numId w:val="1"/>
      </w:numPr>
      <w:spacing w:before="360" w:after="200"/>
      <w:outlineLvl w:val="1"/>
    </w:pPr>
    <w:rPr>
      <w:rFonts w:ascii="Arial" w:eastAsia="Arial" w:hAnsi="Arial" w:cs="Arial"/>
      <w:sz w:val="34"/>
    </w:rPr>
  </w:style>
  <w:style w:type="paragraph" w:customStyle="1" w:styleId="31">
    <w:name w:val="Заголовок 31"/>
    <w:basedOn w:val="a"/>
    <w:next w:val="a"/>
    <w:link w:val="3"/>
    <w:qFormat/>
    <w:rsid w:val="004A0472"/>
    <w:pPr>
      <w:keepNext/>
      <w:numPr>
        <w:ilvl w:val="2"/>
        <w:numId w:val="1"/>
      </w:numPr>
      <w:spacing w:before="240" w:after="60"/>
      <w:outlineLvl w:val="2"/>
    </w:pPr>
    <w:rPr>
      <w:rFonts w:ascii="Arial" w:hAnsi="Arial" w:cs="Arial"/>
      <w:b/>
      <w:bCs/>
      <w:sz w:val="26"/>
      <w:szCs w:val="26"/>
    </w:rPr>
  </w:style>
  <w:style w:type="paragraph" w:customStyle="1" w:styleId="41">
    <w:name w:val="Заголовок 41"/>
    <w:basedOn w:val="a"/>
    <w:next w:val="a"/>
    <w:link w:val="4"/>
    <w:uiPriority w:val="9"/>
    <w:unhideWhenUsed/>
    <w:qFormat/>
    <w:rsid w:val="004A0472"/>
    <w:pPr>
      <w:keepNext/>
      <w:keepLines/>
      <w:numPr>
        <w:ilvl w:val="3"/>
        <w:numId w:val="1"/>
      </w:numPr>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4A0472"/>
    <w:pPr>
      <w:keepNext/>
      <w:keepLines/>
      <w:numPr>
        <w:ilvl w:val="4"/>
        <w:numId w:val="1"/>
      </w:numPr>
      <w:spacing w:before="320" w:after="200"/>
      <w:outlineLvl w:val="4"/>
    </w:pPr>
    <w:rPr>
      <w:rFonts w:ascii="Arial" w:eastAsia="Arial" w:hAnsi="Arial" w:cs="Arial"/>
      <w:b/>
      <w:bCs/>
    </w:rPr>
  </w:style>
  <w:style w:type="paragraph" w:customStyle="1" w:styleId="61">
    <w:name w:val="Заголовок 61"/>
    <w:basedOn w:val="a"/>
    <w:next w:val="a"/>
    <w:link w:val="6"/>
    <w:uiPriority w:val="9"/>
    <w:unhideWhenUsed/>
    <w:qFormat/>
    <w:rsid w:val="004A0472"/>
    <w:pPr>
      <w:keepNext/>
      <w:keepLines/>
      <w:numPr>
        <w:ilvl w:val="5"/>
        <w:numId w:val="1"/>
      </w:numPr>
      <w:spacing w:before="320" w:after="200"/>
      <w:outlineLvl w:val="5"/>
    </w:pPr>
    <w:rPr>
      <w:rFonts w:ascii="Arial" w:eastAsia="Arial" w:hAnsi="Arial" w:cs="Arial"/>
      <w:b/>
      <w:bCs/>
      <w:sz w:val="22"/>
      <w:szCs w:val="22"/>
    </w:rPr>
  </w:style>
  <w:style w:type="paragraph" w:customStyle="1" w:styleId="71">
    <w:name w:val="Заголовок 71"/>
    <w:basedOn w:val="a"/>
    <w:next w:val="a"/>
    <w:link w:val="7"/>
    <w:uiPriority w:val="9"/>
    <w:unhideWhenUsed/>
    <w:qFormat/>
    <w:rsid w:val="004A0472"/>
    <w:pPr>
      <w:keepNext/>
      <w:keepLines/>
      <w:numPr>
        <w:ilvl w:val="6"/>
        <w:numId w:val="1"/>
      </w:numPr>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4A0472"/>
    <w:pPr>
      <w:keepNext/>
      <w:keepLines/>
      <w:numPr>
        <w:ilvl w:val="7"/>
        <w:numId w:val="1"/>
      </w:numPr>
      <w:spacing w:before="320" w:after="200"/>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4A0472"/>
    <w:pPr>
      <w:keepNext/>
      <w:keepLines/>
      <w:numPr>
        <w:ilvl w:val="8"/>
        <w:numId w:val="1"/>
      </w:numPr>
      <w:spacing w:before="320" w:after="200"/>
      <w:outlineLvl w:val="8"/>
    </w:pPr>
    <w:rPr>
      <w:rFonts w:ascii="Arial" w:eastAsia="Arial" w:hAnsi="Arial" w:cs="Arial"/>
      <w:i/>
      <w:iCs/>
      <w:sz w:val="21"/>
      <w:szCs w:val="21"/>
    </w:rPr>
  </w:style>
  <w:style w:type="character" w:customStyle="1" w:styleId="1">
    <w:name w:val="Заголовок 1 Знак"/>
    <w:basedOn w:val="a0"/>
    <w:link w:val="11"/>
    <w:uiPriority w:val="9"/>
    <w:qFormat/>
    <w:rsid w:val="004A0472"/>
    <w:rPr>
      <w:rFonts w:ascii="Arial" w:eastAsia="Arial" w:hAnsi="Arial" w:cs="Arial"/>
      <w:sz w:val="40"/>
      <w:szCs w:val="40"/>
    </w:rPr>
  </w:style>
  <w:style w:type="character" w:customStyle="1" w:styleId="2">
    <w:name w:val="Заголовок 2 Знак"/>
    <w:basedOn w:val="a0"/>
    <w:link w:val="21"/>
    <w:uiPriority w:val="9"/>
    <w:qFormat/>
    <w:rsid w:val="004A0472"/>
    <w:rPr>
      <w:rFonts w:ascii="Arial" w:eastAsia="Arial" w:hAnsi="Arial" w:cs="Arial"/>
      <w:sz w:val="34"/>
      <w:szCs w:val="24"/>
    </w:rPr>
  </w:style>
  <w:style w:type="character" w:customStyle="1" w:styleId="Heading3Char">
    <w:name w:val="Heading 3 Char"/>
    <w:basedOn w:val="a0"/>
    <w:uiPriority w:val="9"/>
    <w:qFormat/>
    <w:rsid w:val="004A0472"/>
    <w:rPr>
      <w:rFonts w:ascii="Arial" w:eastAsia="Arial" w:hAnsi="Arial" w:cs="Arial"/>
      <w:sz w:val="30"/>
      <w:szCs w:val="30"/>
    </w:rPr>
  </w:style>
  <w:style w:type="character" w:customStyle="1" w:styleId="4">
    <w:name w:val="Заголовок 4 Знак"/>
    <w:basedOn w:val="a0"/>
    <w:link w:val="41"/>
    <w:uiPriority w:val="9"/>
    <w:qFormat/>
    <w:rsid w:val="004A0472"/>
    <w:rPr>
      <w:rFonts w:ascii="Arial" w:eastAsia="Arial" w:hAnsi="Arial" w:cs="Arial"/>
      <w:b/>
      <w:bCs/>
      <w:sz w:val="26"/>
      <w:szCs w:val="26"/>
    </w:rPr>
  </w:style>
  <w:style w:type="character" w:customStyle="1" w:styleId="5">
    <w:name w:val="Заголовок 5 Знак"/>
    <w:basedOn w:val="a0"/>
    <w:link w:val="51"/>
    <w:uiPriority w:val="9"/>
    <w:qFormat/>
    <w:rsid w:val="004A0472"/>
    <w:rPr>
      <w:rFonts w:ascii="Arial" w:eastAsia="Arial" w:hAnsi="Arial" w:cs="Arial"/>
      <w:b/>
      <w:bCs/>
      <w:sz w:val="24"/>
      <w:szCs w:val="24"/>
    </w:rPr>
  </w:style>
  <w:style w:type="character" w:customStyle="1" w:styleId="6">
    <w:name w:val="Заголовок 6 Знак"/>
    <w:basedOn w:val="a0"/>
    <w:link w:val="61"/>
    <w:uiPriority w:val="9"/>
    <w:qFormat/>
    <w:rsid w:val="004A0472"/>
    <w:rPr>
      <w:rFonts w:ascii="Arial" w:eastAsia="Arial" w:hAnsi="Arial" w:cs="Arial"/>
      <w:b/>
      <w:bCs/>
      <w:sz w:val="22"/>
      <w:szCs w:val="22"/>
    </w:rPr>
  </w:style>
  <w:style w:type="character" w:customStyle="1" w:styleId="7">
    <w:name w:val="Заголовок 7 Знак"/>
    <w:basedOn w:val="a0"/>
    <w:link w:val="71"/>
    <w:uiPriority w:val="9"/>
    <w:qFormat/>
    <w:rsid w:val="004A0472"/>
    <w:rPr>
      <w:rFonts w:ascii="Arial" w:eastAsia="Arial" w:hAnsi="Arial" w:cs="Arial"/>
      <w:b/>
      <w:bCs/>
      <w:i/>
      <w:iCs/>
      <w:sz w:val="22"/>
      <w:szCs w:val="22"/>
    </w:rPr>
  </w:style>
  <w:style w:type="character" w:customStyle="1" w:styleId="8">
    <w:name w:val="Заголовок 8 Знак"/>
    <w:basedOn w:val="a0"/>
    <w:link w:val="81"/>
    <w:uiPriority w:val="9"/>
    <w:qFormat/>
    <w:rsid w:val="004A0472"/>
    <w:rPr>
      <w:rFonts w:ascii="Arial" w:eastAsia="Arial" w:hAnsi="Arial" w:cs="Arial"/>
      <w:i/>
      <w:iCs/>
      <w:sz w:val="22"/>
      <w:szCs w:val="22"/>
    </w:rPr>
  </w:style>
  <w:style w:type="character" w:customStyle="1" w:styleId="9">
    <w:name w:val="Заголовок 9 Знак"/>
    <w:basedOn w:val="a0"/>
    <w:link w:val="91"/>
    <w:uiPriority w:val="9"/>
    <w:qFormat/>
    <w:rsid w:val="004A0472"/>
    <w:rPr>
      <w:rFonts w:ascii="Arial" w:eastAsia="Arial" w:hAnsi="Arial" w:cs="Arial"/>
      <w:i/>
      <w:iCs/>
      <w:sz w:val="21"/>
      <w:szCs w:val="21"/>
    </w:rPr>
  </w:style>
  <w:style w:type="character" w:customStyle="1" w:styleId="a3">
    <w:name w:val="Заголовок Знак"/>
    <w:basedOn w:val="a0"/>
    <w:link w:val="a4"/>
    <w:uiPriority w:val="10"/>
    <w:qFormat/>
    <w:rsid w:val="004A0472"/>
    <w:rPr>
      <w:sz w:val="48"/>
      <w:szCs w:val="48"/>
    </w:rPr>
  </w:style>
  <w:style w:type="character" w:customStyle="1" w:styleId="a5">
    <w:name w:val="Подзаголовок Знак"/>
    <w:basedOn w:val="a0"/>
    <w:link w:val="a6"/>
    <w:uiPriority w:val="11"/>
    <w:qFormat/>
    <w:rsid w:val="004A0472"/>
    <w:rPr>
      <w:sz w:val="24"/>
      <w:szCs w:val="24"/>
    </w:rPr>
  </w:style>
  <w:style w:type="character" w:customStyle="1" w:styleId="20">
    <w:name w:val="Цитата 2 Знак"/>
    <w:link w:val="22"/>
    <w:uiPriority w:val="29"/>
    <w:qFormat/>
    <w:rsid w:val="004A0472"/>
    <w:rPr>
      <w:i/>
    </w:rPr>
  </w:style>
  <w:style w:type="character" w:customStyle="1" w:styleId="a7">
    <w:name w:val="Выделенная цитата Знак"/>
    <w:link w:val="a8"/>
    <w:uiPriority w:val="30"/>
    <w:qFormat/>
    <w:rsid w:val="004A0472"/>
    <w:rPr>
      <w:i/>
    </w:rPr>
  </w:style>
  <w:style w:type="character" w:customStyle="1" w:styleId="HeaderChar">
    <w:name w:val="Header Char"/>
    <w:basedOn w:val="a0"/>
    <w:uiPriority w:val="99"/>
    <w:qFormat/>
    <w:rsid w:val="004A0472"/>
  </w:style>
  <w:style w:type="character" w:customStyle="1" w:styleId="FooterChar">
    <w:name w:val="Footer Char"/>
    <w:basedOn w:val="a0"/>
    <w:uiPriority w:val="99"/>
    <w:qFormat/>
    <w:rsid w:val="004A0472"/>
  </w:style>
  <w:style w:type="character" w:customStyle="1" w:styleId="CaptionChar">
    <w:name w:val="Caption Char"/>
    <w:uiPriority w:val="99"/>
    <w:qFormat/>
    <w:rsid w:val="004A0472"/>
  </w:style>
  <w:style w:type="character" w:customStyle="1" w:styleId="a9">
    <w:name w:val="Текст сноски Знак"/>
    <w:link w:val="10"/>
    <w:uiPriority w:val="99"/>
    <w:qFormat/>
    <w:rsid w:val="004A0472"/>
    <w:rPr>
      <w:sz w:val="18"/>
    </w:rPr>
  </w:style>
  <w:style w:type="character" w:customStyle="1" w:styleId="FootnoteCharacters">
    <w:name w:val="Footnote Characters"/>
    <w:basedOn w:val="a0"/>
    <w:uiPriority w:val="99"/>
    <w:unhideWhenUsed/>
    <w:qFormat/>
    <w:rsid w:val="004A0472"/>
    <w:rPr>
      <w:vertAlign w:val="superscript"/>
    </w:rPr>
  </w:style>
  <w:style w:type="character" w:customStyle="1" w:styleId="12">
    <w:name w:val="Знак сноски1"/>
    <w:rsid w:val="00140F43"/>
    <w:rPr>
      <w:vertAlign w:val="superscript"/>
    </w:rPr>
  </w:style>
  <w:style w:type="character" w:customStyle="1" w:styleId="aa">
    <w:name w:val="Текст концевой сноски Знак"/>
    <w:link w:val="13"/>
    <w:uiPriority w:val="99"/>
    <w:qFormat/>
    <w:rsid w:val="004A0472"/>
    <w:rPr>
      <w:sz w:val="20"/>
    </w:rPr>
  </w:style>
  <w:style w:type="character" w:customStyle="1" w:styleId="EndnoteCharacters">
    <w:name w:val="Endnote Characters"/>
    <w:basedOn w:val="a0"/>
    <w:uiPriority w:val="99"/>
    <w:semiHidden/>
    <w:unhideWhenUsed/>
    <w:qFormat/>
    <w:rsid w:val="004A0472"/>
    <w:rPr>
      <w:vertAlign w:val="superscript"/>
    </w:rPr>
  </w:style>
  <w:style w:type="character" w:customStyle="1" w:styleId="14">
    <w:name w:val="Знак концевой сноски1"/>
    <w:rsid w:val="00140F43"/>
    <w:rPr>
      <w:vertAlign w:val="superscript"/>
    </w:rPr>
  </w:style>
  <w:style w:type="character" w:customStyle="1" w:styleId="3">
    <w:name w:val="Заголовок 3 Знак"/>
    <w:link w:val="31"/>
    <w:qFormat/>
    <w:rsid w:val="004A0472"/>
    <w:rPr>
      <w:rFonts w:ascii="Arial" w:hAnsi="Arial" w:cs="Arial"/>
      <w:b/>
      <w:bCs/>
      <w:sz w:val="26"/>
      <w:szCs w:val="26"/>
    </w:rPr>
  </w:style>
  <w:style w:type="character" w:customStyle="1" w:styleId="ab">
    <w:name w:val="Текст выноски Знак"/>
    <w:link w:val="ac"/>
    <w:semiHidden/>
    <w:qFormat/>
    <w:rsid w:val="004A0472"/>
    <w:rPr>
      <w:rFonts w:ascii="Tahoma" w:hAnsi="Tahoma" w:cs="Tahoma"/>
      <w:sz w:val="16"/>
      <w:szCs w:val="16"/>
      <w:lang w:eastAsia="ru-RU"/>
    </w:rPr>
  </w:style>
  <w:style w:type="character" w:styleId="ad">
    <w:name w:val="Hyperlink"/>
    <w:rsid w:val="004A0472"/>
    <w:rPr>
      <w:color w:val="0000FF"/>
      <w:u w:val="single"/>
    </w:rPr>
  </w:style>
  <w:style w:type="character" w:customStyle="1" w:styleId="blk">
    <w:name w:val="blk"/>
    <w:qFormat/>
    <w:rsid w:val="004A0472"/>
    <w:rPr>
      <w:rFonts w:cs="Times New Roman"/>
    </w:rPr>
  </w:style>
  <w:style w:type="character" w:customStyle="1" w:styleId="ae">
    <w:name w:val="Верхний колонтитул Знак"/>
    <w:link w:val="15"/>
    <w:uiPriority w:val="99"/>
    <w:qFormat/>
    <w:rsid w:val="004A0472"/>
    <w:rPr>
      <w:rFonts w:ascii="Times New Roman" w:hAnsi="Times New Roman" w:cs="Times New Roman"/>
      <w:sz w:val="24"/>
      <w:szCs w:val="24"/>
      <w:lang w:eastAsia="ru-RU"/>
    </w:rPr>
  </w:style>
  <w:style w:type="character" w:customStyle="1" w:styleId="af">
    <w:name w:val="Нижний колонтитул Знак"/>
    <w:link w:val="16"/>
    <w:qFormat/>
    <w:rsid w:val="004A0472"/>
    <w:rPr>
      <w:rFonts w:ascii="Times New Roman" w:hAnsi="Times New Roman" w:cs="Times New Roman"/>
      <w:sz w:val="24"/>
      <w:szCs w:val="24"/>
      <w:lang w:eastAsia="ru-RU"/>
    </w:rPr>
  </w:style>
  <w:style w:type="character" w:customStyle="1" w:styleId="ConsPlusNonformat">
    <w:name w:val="ConsPlusNonformat Знак"/>
    <w:link w:val="ConsPlusNonformat0"/>
    <w:qFormat/>
    <w:rsid w:val="004A0472"/>
    <w:rPr>
      <w:rFonts w:ascii="Courier New" w:hAnsi="Courier New"/>
      <w:sz w:val="22"/>
      <w:lang w:eastAsia="ru-RU"/>
    </w:rPr>
  </w:style>
  <w:style w:type="character" w:customStyle="1" w:styleId="af0">
    <w:name w:val="Основной текст Знак"/>
    <w:link w:val="af1"/>
    <w:uiPriority w:val="1"/>
    <w:qFormat/>
    <w:rsid w:val="004A0472"/>
    <w:rPr>
      <w:rFonts w:ascii="Times New Roman" w:eastAsia="Times New Roman" w:hAnsi="Times New Roman"/>
      <w:sz w:val="28"/>
      <w:szCs w:val="28"/>
      <w:lang w:eastAsia="en-US"/>
    </w:rPr>
  </w:style>
  <w:style w:type="character" w:customStyle="1" w:styleId="frgu-content-accordeon">
    <w:name w:val="frgu-content-accordeon"/>
    <w:qFormat/>
    <w:rsid w:val="004A0472"/>
  </w:style>
  <w:style w:type="character" w:styleId="af2">
    <w:name w:val="Strong"/>
    <w:uiPriority w:val="22"/>
    <w:qFormat/>
    <w:rsid w:val="004A0472"/>
    <w:rPr>
      <w:b/>
      <w:bCs/>
      <w:color w:val="auto"/>
    </w:rPr>
  </w:style>
  <w:style w:type="character" w:customStyle="1" w:styleId="ConsPlusNormal">
    <w:name w:val="ConsPlusNormal Знак"/>
    <w:link w:val="ConsPlusNormal0"/>
    <w:qFormat/>
    <w:rsid w:val="004A0472"/>
    <w:rPr>
      <w:rFonts w:ascii="Arial" w:hAnsi="Arial" w:cs="Arial"/>
      <w:sz w:val="16"/>
      <w:szCs w:val="16"/>
    </w:rPr>
  </w:style>
  <w:style w:type="paragraph" w:customStyle="1" w:styleId="Heading">
    <w:name w:val="Heading"/>
    <w:basedOn w:val="a"/>
    <w:next w:val="af1"/>
    <w:qFormat/>
    <w:rsid w:val="00140F43"/>
    <w:pPr>
      <w:keepNext/>
      <w:spacing w:before="240" w:after="120"/>
    </w:pPr>
    <w:rPr>
      <w:rFonts w:ascii="Liberation Sans" w:eastAsia="DejaVu Sans" w:hAnsi="Liberation Sans" w:cs="DejaVu Sans"/>
      <w:sz w:val="28"/>
      <w:szCs w:val="28"/>
    </w:rPr>
  </w:style>
  <w:style w:type="paragraph" w:styleId="af1">
    <w:name w:val="Body Text"/>
    <w:basedOn w:val="a"/>
    <w:link w:val="af0"/>
    <w:uiPriority w:val="1"/>
    <w:qFormat/>
    <w:rsid w:val="004A0472"/>
    <w:pPr>
      <w:widowControl w:val="0"/>
      <w:ind w:left="152" w:firstLine="708"/>
      <w:jc w:val="both"/>
    </w:pPr>
    <w:rPr>
      <w:rFonts w:eastAsia="Times New Roman"/>
      <w:sz w:val="28"/>
      <w:szCs w:val="28"/>
      <w:lang w:eastAsia="en-US"/>
    </w:rPr>
  </w:style>
  <w:style w:type="paragraph" w:styleId="af3">
    <w:name w:val="List"/>
    <w:basedOn w:val="af1"/>
    <w:rsid w:val="00140F43"/>
  </w:style>
  <w:style w:type="paragraph" w:customStyle="1" w:styleId="17">
    <w:name w:val="Название объекта1"/>
    <w:basedOn w:val="a"/>
    <w:qFormat/>
    <w:rsid w:val="00140F43"/>
    <w:pPr>
      <w:suppressLineNumbers/>
      <w:spacing w:before="120" w:after="120"/>
    </w:pPr>
    <w:rPr>
      <w:i/>
      <w:iCs/>
    </w:rPr>
  </w:style>
  <w:style w:type="paragraph" w:customStyle="1" w:styleId="Index">
    <w:name w:val="Index"/>
    <w:basedOn w:val="a"/>
    <w:qFormat/>
    <w:rsid w:val="00140F43"/>
    <w:pPr>
      <w:suppressLineNumbers/>
    </w:pPr>
  </w:style>
  <w:style w:type="paragraph" w:styleId="a4">
    <w:name w:val="Title"/>
    <w:basedOn w:val="a"/>
    <w:next w:val="a"/>
    <w:link w:val="a3"/>
    <w:uiPriority w:val="10"/>
    <w:qFormat/>
    <w:rsid w:val="004A0472"/>
    <w:pPr>
      <w:spacing w:before="300" w:after="200"/>
      <w:contextualSpacing/>
    </w:pPr>
    <w:rPr>
      <w:sz w:val="48"/>
      <w:szCs w:val="48"/>
    </w:rPr>
  </w:style>
  <w:style w:type="paragraph" w:styleId="a6">
    <w:name w:val="Subtitle"/>
    <w:basedOn w:val="a"/>
    <w:next w:val="a"/>
    <w:link w:val="a5"/>
    <w:uiPriority w:val="11"/>
    <w:qFormat/>
    <w:rsid w:val="004A0472"/>
    <w:pPr>
      <w:spacing w:before="200" w:after="200"/>
    </w:pPr>
  </w:style>
  <w:style w:type="paragraph" w:styleId="22">
    <w:name w:val="Quote"/>
    <w:basedOn w:val="a"/>
    <w:next w:val="a"/>
    <w:link w:val="20"/>
    <w:uiPriority w:val="29"/>
    <w:qFormat/>
    <w:rsid w:val="004A0472"/>
    <w:pPr>
      <w:ind w:left="720" w:right="720"/>
    </w:pPr>
    <w:rPr>
      <w:i/>
    </w:rPr>
  </w:style>
  <w:style w:type="paragraph" w:styleId="a8">
    <w:name w:val="Intense Quote"/>
    <w:basedOn w:val="a"/>
    <w:next w:val="a"/>
    <w:link w:val="a7"/>
    <w:uiPriority w:val="30"/>
    <w:qFormat/>
    <w:rsid w:val="004A047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4">
    <w:name w:val="caption"/>
    <w:basedOn w:val="a"/>
    <w:next w:val="a"/>
    <w:uiPriority w:val="35"/>
    <w:semiHidden/>
    <w:unhideWhenUsed/>
    <w:qFormat/>
    <w:rsid w:val="004A0472"/>
    <w:pPr>
      <w:spacing w:line="276" w:lineRule="auto"/>
    </w:pPr>
    <w:rPr>
      <w:b/>
      <w:bCs/>
      <w:color w:val="5B9BD5" w:themeColor="accent1"/>
      <w:sz w:val="18"/>
      <w:szCs w:val="18"/>
    </w:rPr>
  </w:style>
  <w:style w:type="paragraph" w:customStyle="1" w:styleId="10">
    <w:name w:val="Текст сноски1"/>
    <w:basedOn w:val="a"/>
    <w:link w:val="a9"/>
    <w:uiPriority w:val="99"/>
    <w:semiHidden/>
    <w:unhideWhenUsed/>
    <w:rsid w:val="004A0472"/>
    <w:pPr>
      <w:spacing w:after="40"/>
    </w:pPr>
    <w:rPr>
      <w:sz w:val="18"/>
    </w:rPr>
  </w:style>
  <w:style w:type="paragraph" w:customStyle="1" w:styleId="13">
    <w:name w:val="Текст концевой сноски1"/>
    <w:basedOn w:val="a"/>
    <w:link w:val="aa"/>
    <w:uiPriority w:val="99"/>
    <w:semiHidden/>
    <w:unhideWhenUsed/>
    <w:rsid w:val="004A0472"/>
    <w:rPr>
      <w:sz w:val="20"/>
    </w:rPr>
  </w:style>
  <w:style w:type="paragraph" w:customStyle="1" w:styleId="110">
    <w:name w:val="Оглавление 11"/>
    <w:basedOn w:val="a"/>
    <w:next w:val="a"/>
    <w:uiPriority w:val="39"/>
    <w:unhideWhenUsed/>
    <w:rsid w:val="004A0472"/>
    <w:pPr>
      <w:spacing w:after="57"/>
    </w:pPr>
  </w:style>
  <w:style w:type="paragraph" w:customStyle="1" w:styleId="210">
    <w:name w:val="Оглавление 21"/>
    <w:basedOn w:val="a"/>
    <w:next w:val="a"/>
    <w:uiPriority w:val="39"/>
    <w:unhideWhenUsed/>
    <w:rsid w:val="004A0472"/>
    <w:pPr>
      <w:spacing w:after="57"/>
      <w:ind w:left="283"/>
    </w:pPr>
  </w:style>
  <w:style w:type="paragraph" w:customStyle="1" w:styleId="310">
    <w:name w:val="Оглавление 31"/>
    <w:basedOn w:val="a"/>
    <w:next w:val="a"/>
    <w:uiPriority w:val="39"/>
    <w:unhideWhenUsed/>
    <w:rsid w:val="004A0472"/>
    <w:pPr>
      <w:spacing w:after="57"/>
      <w:ind w:left="567"/>
    </w:pPr>
  </w:style>
  <w:style w:type="paragraph" w:customStyle="1" w:styleId="410">
    <w:name w:val="Оглавление 41"/>
    <w:basedOn w:val="a"/>
    <w:next w:val="a"/>
    <w:uiPriority w:val="39"/>
    <w:unhideWhenUsed/>
    <w:rsid w:val="004A0472"/>
    <w:pPr>
      <w:spacing w:after="57"/>
      <w:ind w:left="850"/>
    </w:pPr>
  </w:style>
  <w:style w:type="paragraph" w:customStyle="1" w:styleId="510">
    <w:name w:val="Оглавление 51"/>
    <w:basedOn w:val="a"/>
    <w:next w:val="a"/>
    <w:uiPriority w:val="39"/>
    <w:unhideWhenUsed/>
    <w:rsid w:val="004A0472"/>
    <w:pPr>
      <w:spacing w:after="57"/>
      <w:ind w:left="1134"/>
    </w:pPr>
  </w:style>
  <w:style w:type="paragraph" w:customStyle="1" w:styleId="610">
    <w:name w:val="Оглавление 61"/>
    <w:basedOn w:val="a"/>
    <w:next w:val="a"/>
    <w:uiPriority w:val="39"/>
    <w:unhideWhenUsed/>
    <w:rsid w:val="004A0472"/>
    <w:pPr>
      <w:spacing w:after="57"/>
      <w:ind w:left="1417"/>
    </w:pPr>
  </w:style>
  <w:style w:type="paragraph" w:customStyle="1" w:styleId="710">
    <w:name w:val="Оглавление 71"/>
    <w:basedOn w:val="a"/>
    <w:next w:val="a"/>
    <w:uiPriority w:val="39"/>
    <w:unhideWhenUsed/>
    <w:rsid w:val="004A0472"/>
    <w:pPr>
      <w:spacing w:after="57"/>
      <w:ind w:left="1701"/>
    </w:pPr>
  </w:style>
  <w:style w:type="paragraph" w:customStyle="1" w:styleId="810">
    <w:name w:val="Оглавление 81"/>
    <w:basedOn w:val="a"/>
    <w:next w:val="a"/>
    <w:uiPriority w:val="39"/>
    <w:unhideWhenUsed/>
    <w:rsid w:val="004A0472"/>
    <w:pPr>
      <w:spacing w:after="57"/>
      <w:ind w:left="1984"/>
    </w:pPr>
  </w:style>
  <w:style w:type="paragraph" w:customStyle="1" w:styleId="910">
    <w:name w:val="Оглавление 91"/>
    <w:basedOn w:val="a"/>
    <w:next w:val="a"/>
    <w:uiPriority w:val="39"/>
    <w:unhideWhenUsed/>
    <w:rsid w:val="004A0472"/>
    <w:pPr>
      <w:spacing w:after="57"/>
      <w:ind w:left="2268"/>
    </w:pPr>
  </w:style>
  <w:style w:type="paragraph" w:customStyle="1" w:styleId="18">
    <w:name w:val="Указатель1"/>
    <w:basedOn w:val="Heading"/>
    <w:rsid w:val="00140F43"/>
  </w:style>
  <w:style w:type="paragraph" w:styleId="af5">
    <w:name w:val="TOC Heading"/>
    <w:uiPriority w:val="39"/>
    <w:unhideWhenUsed/>
    <w:rsid w:val="004A0472"/>
  </w:style>
  <w:style w:type="paragraph" w:styleId="af6">
    <w:name w:val="table of figures"/>
    <w:basedOn w:val="a"/>
    <w:next w:val="a"/>
    <w:uiPriority w:val="99"/>
    <w:unhideWhenUsed/>
    <w:qFormat/>
    <w:rsid w:val="004A0472"/>
  </w:style>
  <w:style w:type="paragraph" w:customStyle="1" w:styleId="ConsPlusNonformat0">
    <w:name w:val="ConsPlusNonformat"/>
    <w:link w:val="ConsPlusNonformat"/>
    <w:qFormat/>
    <w:rsid w:val="004A0472"/>
    <w:pPr>
      <w:widowControl w:val="0"/>
    </w:pPr>
    <w:rPr>
      <w:rFonts w:ascii="Courier New" w:hAnsi="Courier New" w:cs="Courier New"/>
      <w:sz w:val="22"/>
      <w:szCs w:val="22"/>
    </w:rPr>
  </w:style>
  <w:style w:type="paragraph" w:customStyle="1" w:styleId="ConsPlusTitle">
    <w:name w:val="ConsPlusTitle"/>
    <w:qFormat/>
    <w:rsid w:val="004A0472"/>
    <w:pPr>
      <w:widowControl w:val="0"/>
    </w:pPr>
    <w:rPr>
      <w:rFonts w:ascii="Times New Roman" w:hAnsi="Times New Roman"/>
      <w:b/>
      <w:bCs/>
      <w:sz w:val="24"/>
      <w:szCs w:val="24"/>
    </w:rPr>
  </w:style>
  <w:style w:type="paragraph" w:styleId="ac">
    <w:name w:val="Balloon Text"/>
    <w:basedOn w:val="a"/>
    <w:link w:val="ab"/>
    <w:semiHidden/>
    <w:qFormat/>
    <w:rsid w:val="004A0472"/>
    <w:rPr>
      <w:rFonts w:ascii="Tahoma" w:hAnsi="Tahoma" w:cs="Tahoma"/>
      <w:sz w:val="16"/>
      <w:szCs w:val="16"/>
    </w:rPr>
  </w:style>
  <w:style w:type="paragraph" w:customStyle="1" w:styleId="ConsPlusNormal0">
    <w:name w:val="ConsPlusNormal"/>
    <w:link w:val="ConsPlusNormal"/>
    <w:qFormat/>
    <w:rsid w:val="004A0472"/>
    <w:pPr>
      <w:widowControl w:val="0"/>
      <w:ind w:firstLine="720"/>
    </w:pPr>
    <w:rPr>
      <w:rFonts w:ascii="Arial" w:hAnsi="Arial" w:cs="Arial"/>
      <w:sz w:val="16"/>
      <w:szCs w:val="16"/>
    </w:rPr>
  </w:style>
  <w:style w:type="paragraph" w:customStyle="1" w:styleId="19">
    <w:name w:val="Абзац списка1"/>
    <w:basedOn w:val="a"/>
    <w:qFormat/>
    <w:rsid w:val="004A0472"/>
    <w:pPr>
      <w:ind w:left="720"/>
    </w:pPr>
  </w:style>
  <w:style w:type="paragraph" w:customStyle="1" w:styleId="af7">
    <w:name w:val="Знак Знак Знак Знак Знак Знак Знак Знак Знак"/>
    <w:basedOn w:val="a"/>
    <w:qFormat/>
    <w:rsid w:val="004A0472"/>
    <w:pPr>
      <w:tabs>
        <w:tab w:val="left" w:pos="432"/>
      </w:tabs>
      <w:spacing w:before="120" w:after="160"/>
      <w:ind w:left="432" w:hanging="432"/>
      <w:jc w:val="both"/>
    </w:pPr>
    <w:rPr>
      <w:rFonts w:ascii="Arial" w:hAnsi="Arial"/>
      <w:b/>
      <w:bCs/>
      <w:caps/>
      <w:sz w:val="32"/>
      <w:szCs w:val="32"/>
      <w:lang w:val="en-US" w:eastAsia="en-US"/>
    </w:rPr>
  </w:style>
  <w:style w:type="paragraph" w:styleId="af8">
    <w:name w:val="Normal (Web)"/>
    <w:basedOn w:val="a"/>
    <w:qFormat/>
    <w:rsid w:val="004A0472"/>
    <w:pPr>
      <w:spacing w:beforeAutospacing="1" w:afterAutospacing="1"/>
    </w:pPr>
  </w:style>
  <w:style w:type="paragraph" w:customStyle="1" w:styleId="23">
    <w:name w:val="Абзац списка2"/>
    <w:basedOn w:val="a"/>
    <w:qFormat/>
    <w:rsid w:val="004A0472"/>
    <w:pPr>
      <w:ind w:left="720"/>
    </w:pPr>
  </w:style>
  <w:style w:type="paragraph" w:customStyle="1" w:styleId="af9">
    <w:name w:val="Знак Знак Знак Знак"/>
    <w:basedOn w:val="a"/>
    <w:qFormat/>
    <w:rsid w:val="004A0472"/>
    <w:pPr>
      <w:spacing w:beforeAutospacing="1" w:afterAutospacing="1"/>
    </w:pPr>
    <w:rPr>
      <w:rFonts w:ascii="Tahoma" w:hAnsi="Tahoma" w:cs="Tahoma"/>
      <w:sz w:val="20"/>
      <w:szCs w:val="20"/>
      <w:lang w:val="en-US" w:eastAsia="en-US"/>
    </w:rPr>
  </w:style>
  <w:style w:type="paragraph" w:customStyle="1" w:styleId="BlockQuotation">
    <w:name w:val="Block Quotation"/>
    <w:basedOn w:val="a"/>
    <w:qFormat/>
    <w:rsid w:val="004A0472"/>
    <w:pPr>
      <w:widowControl w:val="0"/>
      <w:ind w:left="567" w:right="-2" w:firstLine="851"/>
      <w:jc w:val="both"/>
    </w:pPr>
    <w:rPr>
      <w:sz w:val="28"/>
      <w:szCs w:val="20"/>
    </w:rPr>
  </w:style>
  <w:style w:type="paragraph" w:customStyle="1" w:styleId="HeaderandFooter">
    <w:name w:val="Header and Footer"/>
    <w:basedOn w:val="a"/>
    <w:qFormat/>
    <w:rsid w:val="00140F43"/>
  </w:style>
  <w:style w:type="paragraph" w:customStyle="1" w:styleId="15">
    <w:name w:val="Верхний колонтитул1"/>
    <w:basedOn w:val="a"/>
    <w:link w:val="ae"/>
    <w:uiPriority w:val="99"/>
    <w:rsid w:val="004A0472"/>
    <w:pPr>
      <w:tabs>
        <w:tab w:val="center" w:pos="4677"/>
        <w:tab w:val="right" w:pos="9355"/>
      </w:tabs>
    </w:pPr>
  </w:style>
  <w:style w:type="paragraph" w:customStyle="1" w:styleId="16">
    <w:name w:val="Нижний колонтитул1"/>
    <w:basedOn w:val="a"/>
    <w:link w:val="af"/>
    <w:rsid w:val="004A0472"/>
    <w:pPr>
      <w:tabs>
        <w:tab w:val="center" w:pos="4677"/>
        <w:tab w:val="right" w:pos="9355"/>
      </w:tabs>
    </w:pPr>
  </w:style>
  <w:style w:type="paragraph" w:customStyle="1" w:styleId="afa">
    <w:name w:val="Знак Знак Знак Знак Знак Знак Знак Знак"/>
    <w:basedOn w:val="a"/>
    <w:qFormat/>
    <w:rsid w:val="004A0472"/>
    <w:pPr>
      <w:widowControl w:val="0"/>
      <w:spacing w:after="160" w:line="240" w:lineRule="exact"/>
      <w:jc w:val="right"/>
    </w:pPr>
    <w:rPr>
      <w:rFonts w:eastAsia="Times New Roman"/>
      <w:sz w:val="20"/>
      <w:szCs w:val="20"/>
      <w:lang w:val="en-GB" w:eastAsia="en-US"/>
    </w:rPr>
  </w:style>
  <w:style w:type="paragraph" w:customStyle="1" w:styleId="80">
    <w:name w:val="Знак Знак8 Знак Знак"/>
    <w:basedOn w:val="a"/>
    <w:qFormat/>
    <w:rsid w:val="004A0472"/>
    <w:pPr>
      <w:tabs>
        <w:tab w:val="left" w:pos="2160"/>
      </w:tabs>
      <w:spacing w:before="120" w:line="240" w:lineRule="exact"/>
      <w:jc w:val="both"/>
    </w:pPr>
    <w:rPr>
      <w:rFonts w:eastAsia="Times New Roman"/>
      <w:lang w:val="en-US"/>
    </w:rPr>
  </w:style>
  <w:style w:type="paragraph" w:styleId="afb">
    <w:name w:val="List Paragraph"/>
    <w:basedOn w:val="a"/>
    <w:uiPriority w:val="1"/>
    <w:qFormat/>
    <w:rsid w:val="004A0472"/>
    <w:pPr>
      <w:widowControl w:val="0"/>
      <w:ind w:left="152" w:right="120" w:firstLine="708"/>
      <w:jc w:val="both"/>
    </w:pPr>
    <w:rPr>
      <w:rFonts w:eastAsia="Times New Roman"/>
      <w:sz w:val="22"/>
      <w:szCs w:val="22"/>
      <w:lang w:eastAsia="en-US"/>
    </w:rPr>
  </w:style>
  <w:style w:type="paragraph" w:styleId="afc">
    <w:name w:val="No Spacing"/>
    <w:qFormat/>
    <w:rsid w:val="004A0472"/>
    <w:rPr>
      <w:rFonts w:ascii="Times New Roman" w:hAnsi="Times New Roman"/>
      <w:sz w:val="24"/>
      <w:szCs w:val="24"/>
    </w:rPr>
  </w:style>
  <w:style w:type="paragraph" w:customStyle="1" w:styleId="1a">
    <w:name w:val="Основной текст1"/>
    <w:qFormat/>
    <w:rsid w:val="004A0472"/>
    <w:pPr>
      <w:widowControl w:val="0"/>
      <w:shd w:val="clear" w:color="auto" w:fill="FFFFFF"/>
      <w:ind w:firstLine="400"/>
    </w:pPr>
    <w:rPr>
      <w:rFonts w:ascii="Times New Roman" w:eastAsia="Times New Roman" w:hAnsi="Times New Roman"/>
      <w:sz w:val="28"/>
      <w:szCs w:val="28"/>
      <w:lang w:eastAsia="en-US"/>
    </w:rPr>
  </w:style>
  <w:style w:type="table" w:customStyle="1" w:styleId="TableGridLight">
    <w:name w:val="Table Grid Light"/>
    <w:basedOn w:val="a1"/>
    <w:uiPriority w:val="59"/>
    <w:rsid w:val="004A047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4A047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rsid w:val="004A047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4A047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1">
    <w:name w:val="Таблица простая 41"/>
    <w:basedOn w:val="a1"/>
    <w:uiPriority w:val="99"/>
    <w:rsid w:val="004A047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1">
    <w:name w:val="Таблица простая 51"/>
    <w:basedOn w:val="a1"/>
    <w:uiPriority w:val="99"/>
    <w:rsid w:val="004A047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rsid w:val="004A047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4A0472"/>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rsid w:val="004A0472"/>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4A0472"/>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4A0472"/>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4A0472"/>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rsid w:val="004A0472"/>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rsid w:val="004A047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4A0472"/>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rsid w:val="004A047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rsid w:val="004A047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rsid w:val="004A047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rsid w:val="004A0472"/>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rsid w:val="004A047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rsid w:val="004A047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4A0472"/>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rsid w:val="004A047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rsid w:val="004A047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rsid w:val="004A047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rsid w:val="004A0472"/>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rsid w:val="004A047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rsid w:val="004A047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4A0472"/>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rsid w:val="004A047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rsid w:val="004A047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rsid w:val="004A047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rsid w:val="004A0472"/>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rsid w:val="004A047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rsid w:val="004A047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4A047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rsid w:val="004A047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rsid w:val="004A047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rsid w:val="004A047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rsid w:val="004A047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rsid w:val="004A047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4A047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4A0472"/>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rsid w:val="004A047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rsid w:val="004A0472"/>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rsid w:val="004A047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rsid w:val="004A047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rsid w:val="004A047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basedOn w:val="a1"/>
    <w:uiPriority w:val="99"/>
    <w:rsid w:val="004A047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4A0472"/>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rsid w:val="004A0472"/>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rsid w:val="004A0472"/>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rsid w:val="004A0472"/>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rsid w:val="004A0472"/>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rsid w:val="004A0472"/>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rsid w:val="004A0472"/>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4A0472"/>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rsid w:val="004A0472"/>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rsid w:val="004A0472"/>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rsid w:val="004A0472"/>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rsid w:val="004A0472"/>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rsid w:val="004A0472"/>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4A047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4A0472"/>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rsid w:val="004A0472"/>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rsid w:val="004A0472"/>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rsid w:val="004A0472"/>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rsid w:val="004A0472"/>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rsid w:val="004A0472"/>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rsid w:val="004A047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A047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A047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4A0472"/>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4A047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4A0472"/>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rsid w:val="004A0472"/>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rsid w:val="004A047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4A0472"/>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rsid w:val="004A047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rsid w:val="004A047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rsid w:val="004A047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rsid w:val="004A0472"/>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rsid w:val="004A047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rsid w:val="004A047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4A0472"/>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rsid w:val="004A0472"/>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rsid w:val="004A0472"/>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rsid w:val="004A0472"/>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rsid w:val="004A0472"/>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rsid w:val="004A0472"/>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rsid w:val="004A0472"/>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4A0472"/>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rsid w:val="004A0472"/>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rsid w:val="004A0472"/>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rsid w:val="004A0472"/>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rsid w:val="004A0472"/>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rsid w:val="004A0472"/>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rsid w:val="004A0472"/>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4A0472"/>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rsid w:val="004A0472"/>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rsid w:val="004A0472"/>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rsid w:val="004A0472"/>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rsid w:val="004A0472"/>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rsid w:val="004A0472"/>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sid w:val="004A0472"/>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sid w:val="004A0472"/>
    <w:rPr>
      <w:color w:val="40404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sid w:val="004A0472"/>
    <w:rPr>
      <w:color w:val="40404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sid w:val="004A0472"/>
    <w:rPr>
      <w:color w:val="40404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sid w:val="004A0472"/>
    <w:rPr>
      <w:color w:val="40404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sid w:val="004A0472"/>
    <w:rPr>
      <w:color w:val="40404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sid w:val="004A0472"/>
    <w:rPr>
      <w:color w:val="40404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sid w:val="004A0472"/>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sid w:val="004A0472"/>
    <w:rPr>
      <w:color w:val="40404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sid w:val="004A0472"/>
    <w:rPr>
      <w:color w:val="40404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sid w:val="004A0472"/>
    <w:rPr>
      <w:color w:val="40404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sid w:val="004A0472"/>
    <w:rPr>
      <w:color w:val="40404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sid w:val="004A0472"/>
    <w:rPr>
      <w:color w:val="40404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sid w:val="004A0472"/>
    <w:rPr>
      <w:color w:val="40404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rsid w:val="004A0472"/>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4A0472"/>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rsid w:val="004A0472"/>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4A0472"/>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4A0472"/>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4A0472"/>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rsid w:val="004A0472"/>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d">
    <w:name w:val="Table Grid"/>
    <w:basedOn w:val="a1"/>
    <w:rsid w:val="004A04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uiPriority w:val="39"/>
    <w:rsid w:val="004A047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Сетка таблицы7"/>
    <w:basedOn w:val="a1"/>
    <w:uiPriority w:val="39"/>
    <w:rsid w:val="004A047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63A4996A3FDFF38661FB396F80B3C26C1FEAE4227EF563A202341E0B9B4BA2717F8F65B950A12222735AECC413210DA3AF8123FDsBT0J"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base.garant.ru/12177515/"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CC1B-F188-4F1B-AA0C-768F661F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7784</Words>
  <Characters>44374</Characters>
  <Application>Microsoft Office Word</Application>
  <DocSecurity>0</DocSecurity>
  <Lines>369</Lines>
  <Paragraphs>104</Paragraphs>
  <ScaleCrop>false</ScaleCrop>
  <Company>Microsoft</Company>
  <LinksUpToDate>false</LinksUpToDate>
  <CharactersWithSpaces>52054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Горалевич</dc:creator>
  <cp:lastModifiedBy>User</cp:lastModifiedBy>
  <cp:revision>4</cp:revision>
  <dcterms:created xsi:type="dcterms:W3CDTF">2026-05-29T12:26:00Z</dcterms:created>
  <dcterms:modified xsi:type="dcterms:W3CDTF">2026-06-02T10:26:00Z</dcterms:modified>
  <dc:language>ru-RU</dc:language>
</cp:coreProperties>
</file>