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72" w:type="dxa"/>
        <w:tblInd w:w="2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072"/>
      </w:tblGrid>
      <w:tr w:rsidR="00DF5A98">
        <w:trPr>
          <w:cantSplit/>
          <w:trHeight w:val="1519"/>
        </w:trPr>
        <w:tc>
          <w:tcPr>
            <w:tcW w:w="9072" w:type="dxa"/>
            <w:tcBorders>
              <w:bottom w:val="double" w:sz="12" w:space="0" w:color="000000"/>
            </w:tcBorders>
          </w:tcPr>
          <w:p w:rsidR="00DF5A98" w:rsidRDefault="008A27A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DF5A98" w:rsidRDefault="008A27A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  <w:p w:rsidR="00DF5A98" w:rsidRDefault="008A27A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СЕЛЬСКОЕ ПОСЕЛЕНИЕ</w:t>
            </w:r>
          </w:p>
          <w:p w:rsidR="00DF5A98" w:rsidRDefault="008A27A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БЕЛЯЕВСКИЙ СЕЛЬСОВЕТ</w:t>
            </w:r>
          </w:p>
          <w:p w:rsidR="00DF5A98" w:rsidRDefault="008A27A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БЕЛЯЕВСКОГО МУНИЦИПАЛЬНОГО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РАЙОНА ОРЕНБУРГСКОЙ ОБЛАСТИ</w:t>
            </w:r>
          </w:p>
        </w:tc>
      </w:tr>
      <w:tr w:rsidR="00DF5A98">
        <w:trPr>
          <w:cantSplit/>
          <w:trHeight w:val="1190"/>
        </w:trPr>
        <w:tc>
          <w:tcPr>
            <w:tcW w:w="9072" w:type="dxa"/>
            <w:vAlign w:val="bottom"/>
          </w:tcPr>
          <w:p w:rsidR="00DF5A98" w:rsidRDefault="00DF5A98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DF5A98" w:rsidRDefault="008A27A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DF5A98" w:rsidRDefault="00DF5A98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DF5A98" w:rsidRDefault="008A27A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3" behindDoc="0" locked="0" layoutInCell="0" allowOverlap="1">
                  <wp:simplePos x="0" y="0"/>
                  <wp:positionH relativeFrom="character">
                    <wp:posOffset>-781685</wp:posOffset>
                  </wp:positionH>
                  <wp:positionV relativeFrom="line">
                    <wp:posOffset>-5080</wp:posOffset>
                  </wp:positionV>
                  <wp:extent cx="2924175" cy="361950"/>
                  <wp:effectExtent l="19050" t="0" r="9525" b="0"/>
                  <wp:wrapNone/>
                  <wp:docPr id="1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DF5A98" w:rsidRDefault="00DF5A9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</w:p>
    <w:p w:rsidR="00DF5A98" w:rsidRDefault="00DF5A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A98" w:rsidRDefault="008A27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отчета об исполнении бюджета</w:t>
      </w:r>
    </w:p>
    <w:p w:rsidR="00DF5A98" w:rsidRDefault="008A27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 сельское поселение Беляевский сельсовет Беляевского муниципального района Оренбургской области за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2026 года</w:t>
      </w:r>
    </w:p>
    <w:p w:rsidR="00DF5A98" w:rsidRDefault="00DF5A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A98" w:rsidRDefault="008A27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соответствии с пунктом 5 статьи 264.2 Бюджетного кодекса Российской Федерации:</w:t>
      </w:r>
    </w:p>
    <w:p w:rsidR="00DF5A98" w:rsidRDefault="008A27A0">
      <w:pPr>
        <w:pStyle w:val="a7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тчет об исполнении бюджета поселения за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2026 года по доходам в сумме 29 953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355,78 рублей, по расходам  28 498 283,44 рубля, с превышением доходов над расходами в сумме </w:t>
      </w:r>
    </w:p>
    <w:p w:rsidR="00DF5A98" w:rsidRDefault="008A27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1 455 072,34 рублей с показателями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F5A98" w:rsidRDefault="008A27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источникам финансирования дефицита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 поселения по кодам классификации источников финансирования дефицитов бюджетов; доходам бюджета поселения по кодам классификации доходов бюджетов; расходам бюджета поселения по разделам, подразделам классификации расходов бюджетов согласно приложени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 1.</w:t>
      </w:r>
    </w:p>
    <w:p w:rsidR="00DF5A98" w:rsidRDefault="008A27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DF5A98" w:rsidRDefault="008A27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Постановление вступает в силу со дня его подписания.</w:t>
      </w:r>
    </w:p>
    <w:p w:rsidR="00DF5A98" w:rsidRDefault="00DF5A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A98" w:rsidRDefault="00DF5A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A98" w:rsidRDefault="008A27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образования                                               М.Х.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Елешев</w:t>
      </w:r>
      <w:proofErr w:type="spellEnd"/>
    </w:p>
    <w:p w:rsidR="00DF5A98" w:rsidRDefault="00DF5A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A98" w:rsidRDefault="00DF5A98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F5A98" w:rsidRDefault="008A27A0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drawing>
          <wp:anchor distT="0" distB="0" distL="0" distR="0" simplePos="0" relativeHeight="2" behindDoc="0" locked="0" layoutInCell="0" allowOverlap="1">
            <wp:simplePos x="0" y="0"/>
            <wp:positionH relativeFrom="character">
              <wp:posOffset>-678815</wp:posOffset>
            </wp:positionH>
            <wp:positionV relativeFrom="line">
              <wp:posOffset>45085</wp:posOffset>
            </wp:positionV>
            <wp:extent cx="2876550" cy="1076325"/>
            <wp:effectExtent l="19050" t="0" r="0" b="0"/>
            <wp:wrapNone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F5A98" w:rsidRDefault="00DF5A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A98" w:rsidRDefault="00DF5A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A98" w:rsidRDefault="00DF5A98"/>
    <w:sectPr w:rsidR="00DF5A98" w:rsidSect="00DF5A98">
      <w:pgSz w:w="11906" w:h="16838"/>
      <w:pgMar w:top="1134" w:right="850" w:bottom="1134" w:left="1701" w:header="0" w:footer="0" w:gutter="0"/>
      <w:cols w:space="720"/>
      <w:formProt w:val="0"/>
      <w:docGrid w:linePitch="360" w:charSpace="20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irmala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EB37B8"/>
    <w:multiLevelType w:val="multilevel"/>
    <w:tmpl w:val="8C8687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1500128"/>
    <w:multiLevelType w:val="multilevel"/>
    <w:tmpl w:val="226AC94A"/>
    <w:lvl w:ilvl="0">
      <w:start w:val="1"/>
      <w:numFmt w:val="decimal"/>
      <w:lvlText w:val="%1."/>
      <w:lvlJc w:val="left"/>
      <w:pPr>
        <w:tabs>
          <w:tab w:val="num" w:pos="0"/>
        </w:tabs>
        <w:ind w:left="106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DF5A98"/>
    <w:rsid w:val="005F4A80"/>
    <w:rsid w:val="008A27A0"/>
    <w:rsid w:val="00DF5A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69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D70029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a"/>
    <w:next w:val="a4"/>
    <w:qFormat/>
    <w:rsid w:val="00736CA6"/>
    <w:pPr>
      <w:keepNext/>
      <w:spacing w:before="240" w:after="120"/>
    </w:pPr>
    <w:rPr>
      <w:rFonts w:ascii="Liberation Sans" w:eastAsia="Tahoma" w:hAnsi="Liberation Sans" w:cs="Nirmala UI"/>
      <w:sz w:val="28"/>
      <w:szCs w:val="28"/>
    </w:rPr>
  </w:style>
  <w:style w:type="paragraph" w:styleId="a4">
    <w:name w:val="Body Text"/>
    <w:basedOn w:val="a"/>
    <w:rsid w:val="00736CA6"/>
    <w:pPr>
      <w:spacing w:after="140" w:line="276" w:lineRule="auto"/>
    </w:pPr>
  </w:style>
  <w:style w:type="paragraph" w:styleId="a5">
    <w:name w:val="List"/>
    <w:basedOn w:val="a4"/>
    <w:rsid w:val="00736CA6"/>
    <w:rPr>
      <w:rFonts w:cs="Nirmala UI"/>
    </w:rPr>
  </w:style>
  <w:style w:type="paragraph" w:customStyle="1" w:styleId="Caption">
    <w:name w:val="Caption"/>
    <w:basedOn w:val="a"/>
    <w:qFormat/>
    <w:rsid w:val="00DF5A98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736CA6"/>
    <w:pPr>
      <w:suppressLineNumbers/>
    </w:pPr>
    <w:rPr>
      <w:rFonts w:cs="Nirmala UI"/>
    </w:rPr>
  </w:style>
  <w:style w:type="paragraph" w:customStyle="1" w:styleId="1">
    <w:name w:val="Название объекта1"/>
    <w:basedOn w:val="a"/>
    <w:qFormat/>
    <w:rsid w:val="00736CA6"/>
    <w:pPr>
      <w:suppressLineNumbers/>
      <w:spacing w:before="120" w:after="120"/>
    </w:pPr>
    <w:rPr>
      <w:rFonts w:cs="Nirmala UI"/>
      <w:i/>
      <w:iCs/>
      <w:sz w:val="24"/>
      <w:szCs w:val="24"/>
    </w:rPr>
  </w:style>
  <w:style w:type="paragraph" w:styleId="a6">
    <w:name w:val="Balloon Text"/>
    <w:basedOn w:val="a"/>
    <w:uiPriority w:val="99"/>
    <w:semiHidden/>
    <w:unhideWhenUsed/>
    <w:qFormat/>
    <w:rsid w:val="00D7002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B624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1025</Characters>
  <Application>Microsoft Office Word</Application>
  <DocSecurity>0</DocSecurity>
  <Lines>8</Lines>
  <Paragraphs>2</Paragraphs>
  <ScaleCrop>false</ScaleCrop>
  <Company>Microsoft</Company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Глбухгалтер</dc:creator>
  <cp:lastModifiedBy>Карпенко</cp:lastModifiedBy>
  <cp:revision>3</cp:revision>
  <cp:lastPrinted>2026-10-06T09:27:00Z</cp:lastPrinted>
  <dcterms:created xsi:type="dcterms:W3CDTF">2026-10-06T09:25:00Z</dcterms:created>
  <dcterms:modified xsi:type="dcterms:W3CDTF">2026-10-06T09:27:00Z</dcterms:modified>
  <dc:language>ru-RU</dc:language>
</cp:coreProperties>
</file>