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5" w:type="dxa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5"/>
      </w:tblGrid>
      <w:tr w:rsidR="00F4446B">
        <w:trPr>
          <w:cantSplit/>
          <w:trHeight w:val="1276"/>
        </w:trPr>
        <w:tc>
          <w:tcPr>
            <w:tcW w:w="8925" w:type="dxa"/>
            <w:tcBorders>
              <w:bottom w:val="double" w:sz="12" w:space="0" w:color="000000"/>
            </w:tcBorders>
          </w:tcPr>
          <w:p w:rsidR="00F4446B" w:rsidRDefault="00B040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F4446B" w:rsidRDefault="00B040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F4446B" w:rsidRDefault="00B040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БЕЛЯЕВСКИЙ СЕЛЬСОВЕТ</w:t>
            </w:r>
          </w:p>
          <w:p w:rsidR="00F4446B" w:rsidRDefault="00B040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БЕЛЯЕВСКОГО РАЙОНА ОРЕНБУРГСКОЙ ОБЛАСТИ</w:t>
            </w:r>
          </w:p>
        </w:tc>
      </w:tr>
      <w:tr w:rsidR="00F4446B">
        <w:trPr>
          <w:cantSplit/>
          <w:trHeight w:val="1202"/>
        </w:trPr>
        <w:tc>
          <w:tcPr>
            <w:tcW w:w="8925" w:type="dxa"/>
            <w:vAlign w:val="bottom"/>
          </w:tcPr>
          <w:p w:rsidR="00F4446B" w:rsidRDefault="00F4446B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4446B" w:rsidRDefault="00B04005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F4446B" w:rsidRDefault="00B0400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haracter">
              <wp:posOffset>-850265</wp:posOffset>
            </wp:positionH>
            <wp:positionV relativeFrom="line">
              <wp:posOffset>15240</wp:posOffset>
            </wp:positionV>
            <wp:extent cx="2924175" cy="361950"/>
            <wp:effectExtent l="19050" t="0" r="9525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46B" w:rsidRDefault="00F4446B">
      <w:pPr>
        <w:spacing w:after="0"/>
        <w:jc w:val="center"/>
        <w:rPr>
          <w:rFonts w:ascii="Times New Roman" w:hAnsi="Times New Roman"/>
        </w:rPr>
      </w:pPr>
    </w:p>
    <w:p w:rsidR="00F4446B" w:rsidRDefault="00F444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8640" w:type="dxa"/>
        <w:tblInd w:w="466" w:type="dxa"/>
        <w:tblLayout w:type="fixed"/>
        <w:tblLook w:val="04A0" w:firstRow="1" w:lastRow="0" w:firstColumn="1" w:lastColumn="0" w:noHBand="0" w:noVBand="1"/>
      </w:tblPr>
      <w:tblGrid>
        <w:gridCol w:w="8640"/>
      </w:tblGrid>
      <w:tr w:rsidR="00F4446B">
        <w:trPr>
          <w:trHeight w:val="791"/>
        </w:trPr>
        <w:tc>
          <w:tcPr>
            <w:tcW w:w="8640" w:type="dxa"/>
          </w:tcPr>
          <w:p w:rsidR="00F4446B" w:rsidRDefault="00B04005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муниципального образования Беляевский сельсовет от 12.08.2026г №97-п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назначении публичных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слушаний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отношении земельного участка с кадастровым номером 56:06:0201030:46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расположенного по адресу: Оренбургская область, Беляевский район, с. Беляевка, ул. Лунная д. 14»</w:t>
            </w:r>
          </w:p>
        </w:tc>
      </w:tr>
    </w:tbl>
    <w:p w:rsidR="00F4446B" w:rsidRDefault="00F4446B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52635"/>
          <w:sz w:val="20"/>
          <w:szCs w:val="20"/>
          <w:lang w:eastAsia="zh-CN"/>
        </w:rPr>
      </w:pPr>
    </w:p>
    <w:p w:rsidR="00F4446B" w:rsidRDefault="00F4446B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52635"/>
          <w:sz w:val="20"/>
          <w:szCs w:val="20"/>
          <w:lang w:eastAsia="zh-CN"/>
        </w:rPr>
      </w:pPr>
    </w:p>
    <w:p w:rsidR="00F4446B" w:rsidRDefault="00B04005">
      <w:pPr>
        <w:widowControl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Градостроительным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статьей 47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публичных слушаниях на территории муниципального образования Беляевский сельсовет Беляевского района Оренбургской области, утвержденным решением Совета депутатов муниципального образования Беляевский сельсовет от 25.12.2014г. № 187,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Беляевский сельсовет Беляевского района Оренбургской области внести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446B" w:rsidRDefault="00B04005">
      <w:pPr>
        <w:tabs>
          <w:tab w:val="left" w:pos="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пункт 2 изложить в новой редакции:</w:t>
      </w:r>
    </w:p>
    <w:p w:rsidR="00F4446B" w:rsidRDefault="00B04005">
      <w:pPr>
        <w:tabs>
          <w:tab w:val="left" w:pos="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 Провести публичные слушания 13 сентября 2025 г. в 15-00 часов местного времени по адресу: Оренбургская область, Беляевский район, с. Беляевка, ул. Банковская, д. 9, кабинет главы администрации муниципального образования Беляевский сельсовет. </w:t>
      </w:r>
    </w:p>
    <w:p w:rsidR="00F4446B" w:rsidRDefault="00B04005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материалами дела можно с 13.08.2026 г. по 12.09.2026 г. в здании администрации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 сельсовет Беляевского района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09-00 до 17-00 кабинет специалистов,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адресу: Оренбургская область, Беляевский район, с. Беляевка, ул. Банковская, д.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4446B" w:rsidRDefault="00B04005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Разместить постановление и информационное сообщение о проведении публичных слушаний на официальном сайте в сети «Интернет».</w:t>
      </w:r>
    </w:p>
    <w:p w:rsidR="00F4446B" w:rsidRDefault="00B04005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выполнением настоящего постановления оставляю за собой.</w:t>
      </w:r>
    </w:p>
    <w:p w:rsidR="00F4446B" w:rsidRDefault="00F4446B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46B" w:rsidRDefault="00F4446B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46B" w:rsidRDefault="00F4446B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5" w:type="dxa"/>
        <w:tblInd w:w="325" w:type="dxa"/>
        <w:tblLayout w:type="fixed"/>
        <w:tblLook w:val="04A0" w:firstRow="1" w:lastRow="0" w:firstColumn="1" w:lastColumn="0" w:noHBand="0" w:noVBand="1"/>
      </w:tblPr>
      <w:tblGrid>
        <w:gridCol w:w="4759"/>
        <w:gridCol w:w="4676"/>
      </w:tblGrid>
      <w:tr w:rsidR="00F4446B">
        <w:trPr>
          <w:trHeight w:val="477"/>
        </w:trPr>
        <w:tc>
          <w:tcPr>
            <w:tcW w:w="4758" w:type="dxa"/>
          </w:tcPr>
          <w:p w:rsidR="00F4446B" w:rsidRDefault="00B04005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 муниципально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character">
                    <wp:posOffset>-13335</wp:posOffset>
                  </wp:positionH>
                  <wp:positionV relativeFrom="line">
                    <wp:posOffset>516890</wp:posOffset>
                  </wp:positionV>
                  <wp:extent cx="2876550" cy="1076325"/>
                  <wp:effectExtent l="1905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образования  </w:t>
            </w:r>
          </w:p>
        </w:tc>
        <w:tc>
          <w:tcPr>
            <w:tcW w:w="4676" w:type="dxa"/>
          </w:tcPr>
          <w:p w:rsidR="00F4446B" w:rsidRDefault="00B04005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М.Х.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Елешев</w:t>
            </w:r>
            <w:proofErr w:type="spellEnd"/>
          </w:p>
          <w:p w:rsidR="00F4446B" w:rsidRDefault="00F4446B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46B" w:rsidRDefault="00F4446B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4446B" w:rsidRDefault="00F4446B"/>
    <w:sectPr w:rsidR="00F4446B" w:rsidSect="00F4446B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6B"/>
    <w:rsid w:val="005E347A"/>
    <w:rsid w:val="00B04005"/>
    <w:rsid w:val="00C9637A"/>
    <w:rsid w:val="00F4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FE199-5159-4380-AEBC-9C0D6E8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3F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5251F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5"/>
    <w:qFormat/>
    <w:rsid w:val="0050526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rsid w:val="0050526D"/>
    <w:pPr>
      <w:spacing w:after="140" w:line="276" w:lineRule="auto"/>
    </w:pPr>
  </w:style>
  <w:style w:type="paragraph" w:styleId="a6">
    <w:name w:val="List"/>
    <w:basedOn w:val="a5"/>
    <w:rsid w:val="0050526D"/>
  </w:style>
  <w:style w:type="paragraph" w:customStyle="1" w:styleId="1">
    <w:name w:val="Название объекта1"/>
    <w:basedOn w:val="a"/>
    <w:qFormat/>
    <w:rsid w:val="00F44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0526D"/>
    <w:pPr>
      <w:suppressLineNumbers/>
    </w:pPr>
  </w:style>
  <w:style w:type="paragraph" w:customStyle="1" w:styleId="10">
    <w:name w:val="Название объекта1"/>
    <w:basedOn w:val="a"/>
    <w:qFormat/>
    <w:rsid w:val="0050526D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C5251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6438E-E658-4E76-8DB4-69AD6F83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2026-08-24T04:45:00Z</cp:lastPrinted>
  <dcterms:created xsi:type="dcterms:W3CDTF">2026-08-24T14:22:00Z</dcterms:created>
  <dcterms:modified xsi:type="dcterms:W3CDTF">2026-08-24T14:22:00Z</dcterms:modified>
  <dc:language>ru-RU</dc:language>
</cp:coreProperties>
</file>