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5" w:type="dxa"/>
        <w:tblInd w:w="1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925"/>
      </w:tblGrid>
      <w:tr w:rsidR="00841CC3">
        <w:trPr>
          <w:cantSplit/>
          <w:trHeight w:val="1276"/>
        </w:trPr>
        <w:tc>
          <w:tcPr>
            <w:tcW w:w="8925" w:type="dxa"/>
            <w:tcBorders>
              <w:bottom w:val="double" w:sz="12" w:space="0" w:color="000000"/>
            </w:tcBorders>
          </w:tcPr>
          <w:p w:rsidR="00841CC3" w:rsidRDefault="00DA2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41CC3" w:rsidRDefault="00DA2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841CC3" w:rsidRDefault="00DA2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БЕЛЯЕВСКИЙ СЕЛЬСОВЕТ</w:t>
            </w:r>
          </w:p>
          <w:p w:rsidR="00841CC3" w:rsidRDefault="00DA2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БЕЛЯЕВСКОГО РАЙОНА ОРЕНБУРГСКОЙ ОБЛАСТИ</w:t>
            </w:r>
          </w:p>
        </w:tc>
      </w:tr>
      <w:tr w:rsidR="00841CC3">
        <w:trPr>
          <w:cantSplit/>
          <w:trHeight w:val="1202"/>
        </w:trPr>
        <w:tc>
          <w:tcPr>
            <w:tcW w:w="8925" w:type="dxa"/>
            <w:vAlign w:val="bottom"/>
          </w:tcPr>
          <w:p w:rsidR="00841CC3" w:rsidRDefault="00841CC3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41CC3" w:rsidRDefault="00DA2FC7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841CC3" w:rsidRDefault="00841CC3">
      <w:pPr>
        <w:spacing w:after="0"/>
        <w:jc w:val="center"/>
        <w:rPr>
          <w:rFonts w:ascii="Times New Roman" w:hAnsi="Times New Roman"/>
        </w:rPr>
      </w:pPr>
    </w:p>
    <w:p w:rsidR="00841CC3" w:rsidRDefault="00DA2FC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3276600</wp:posOffset>
            </wp:positionH>
            <wp:positionV relativeFrom="page">
              <wp:posOffset>2543175</wp:posOffset>
            </wp:positionV>
            <wp:extent cx="2924175" cy="361950"/>
            <wp:effectExtent l="19050" t="0" r="9525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CC3" w:rsidRDefault="00841CC3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841CC3" w:rsidRDefault="00841CC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640" w:type="dxa"/>
        <w:tblInd w:w="466" w:type="dxa"/>
        <w:tblLayout w:type="fixed"/>
        <w:tblLook w:val="04A0"/>
      </w:tblPr>
      <w:tblGrid>
        <w:gridCol w:w="8640"/>
      </w:tblGrid>
      <w:tr w:rsidR="00841CC3">
        <w:trPr>
          <w:trHeight w:val="791"/>
        </w:trPr>
        <w:tc>
          <w:tcPr>
            <w:tcW w:w="8640" w:type="dxa"/>
          </w:tcPr>
          <w:p w:rsidR="00841CC3" w:rsidRDefault="00DA2FC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52635"/>
                <w:sz w:val="28"/>
                <w:szCs w:val="28"/>
                <w:lang w:eastAsia="ru-RU"/>
              </w:rPr>
              <w:t xml:space="preserve">О назначении публичных слушаний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отношении земельного участка с кадастровым номером 56:06:0201005:93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расположенного по адресу: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Оренбургская область, Беляевский район,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Беляевка,</w:t>
            </w:r>
          </w:p>
          <w:p w:rsidR="00841CC3" w:rsidRDefault="00DA2FC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ул. Торговая д. 3 «а»</w:t>
            </w:r>
          </w:p>
        </w:tc>
      </w:tr>
    </w:tbl>
    <w:p w:rsidR="00841CC3" w:rsidRDefault="00841CC3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52635"/>
          <w:sz w:val="20"/>
          <w:szCs w:val="20"/>
          <w:lang w:eastAsia="zh-CN"/>
        </w:rPr>
      </w:pPr>
    </w:p>
    <w:p w:rsidR="00841CC3" w:rsidRDefault="00DA2FC7">
      <w:pPr>
        <w:tabs>
          <w:tab w:val="left" w:pos="850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выявления и учета мнения и интересов жителей села Беляевка по вопросам предоставления разрешения на условно разрешенный вид использования земельного участка в соответствии с Градостроительным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статьей 47 Федерального з</w:t>
      </w:r>
      <w:r>
        <w:rPr>
          <w:rFonts w:ascii="Times New Roman" w:hAnsi="Times New Roman" w:cs="Times New Roman"/>
          <w:sz w:val="28"/>
          <w:szCs w:val="28"/>
        </w:rPr>
        <w:t>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публичных слушаниях на территории муниципального образования Беляевский сельсовет Беляевского района Оренбургской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решением Совета депутатов муниципального образования Беляевский сельсовет от 25.12.2014г. № 187,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 сельсовет Беляевского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841CC3" w:rsidRDefault="00DA2FC7">
      <w:pPr>
        <w:tabs>
          <w:tab w:val="left" w:pos="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Назначить публичн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слушания по вопросу:</w:t>
      </w:r>
    </w:p>
    <w:p w:rsidR="00841CC3" w:rsidRDefault="00DA2FC7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предоставления разрешения на отступы от предельных параметров разрешенного строительства, по отступам от границ земельного участка</w:t>
      </w:r>
      <w:bookmarkStart w:id="0" w:name="_Hlk2097883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западной стороны с 5 метров до 2 метров на земельном участке с кадастровым номером 56:06:0201005: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 площадью 848,0 кв.м., расположенного по адресу: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Оренбургская область, Беляевский район, Беляевский с/с, с. Беляевка, ул. Торговая  д. 3 «а». </w:t>
      </w:r>
      <w:bookmarkEnd w:id="0"/>
      <w:proofErr w:type="gramEnd"/>
    </w:p>
    <w:p w:rsidR="00841CC3" w:rsidRDefault="00DA2FC7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Провести публичные слушания 14 сентября 2025 г. в 16-00 часов местного времени по адресу: Оренбургская облас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ть, Беляевский район,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Банковская, д. 9, кабинет главы администрации муниципального образования Беляевский сельсовет. </w:t>
      </w:r>
    </w:p>
    <w:p w:rsidR="00841CC3" w:rsidRDefault="00DA2FC7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материалами дела можно с 15.08.2026 г. по 13.09.2026 г. в здании администрации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 сельсовет Беляевского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09-00 до 17-00 кабинет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специалистов,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адресу: Оренбургская область, Беляевский район,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Беляевка, ул. Банковская, д.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CC3" w:rsidRDefault="00DA2FC7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Определить местом сбора предложений и замечаний по вопросу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отступы от предельных параметров разрешенного строительства, по отступам от границ земельного участка  с западной стороны с 5 метров до 2 метров на земельном участке с кадастровым номером 56:06:0201005:93 площадью 848,0 кв.м., располож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енного по адресу: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Оренбургская область, Беляевский район, Беляевский с/с, с. Беляевка, ул. Торговая д. 3 «а» -</w:t>
      </w:r>
      <w:r>
        <w:rPr>
          <w:rFonts w:ascii="Times New Roman" w:hAnsi="Times New Roman" w:cs="Times New Roman"/>
          <w:sz w:val="28"/>
          <w:szCs w:val="28"/>
        </w:rPr>
        <w:t xml:space="preserve"> кабинет специалистов администрации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Беляевский сельсовет Беляевского района Оренбургской области по адресу: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Оренбургска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я область, Беляевский район,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Беляевка, ул. Банковская, д. 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CC3" w:rsidRDefault="00DA2FC7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Разместить постановление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информационное сообщение о проведении публичных слушаний на официальном сайте в сети «Интернет».</w:t>
      </w:r>
    </w:p>
    <w:p w:rsidR="00841CC3" w:rsidRDefault="00DA2FC7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собой.</w:t>
      </w:r>
    </w:p>
    <w:p w:rsidR="00841CC3" w:rsidRDefault="00841CC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CC3" w:rsidRDefault="00841CC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841CC3" w:rsidRDefault="00841CC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5" w:type="dxa"/>
        <w:tblInd w:w="325" w:type="dxa"/>
        <w:tblLayout w:type="fixed"/>
        <w:tblLook w:val="04A0"/>
      </w:tblPr>
      <w:tblGrid>
        <w:gridCol w:w="4759"/>
        <w:gridCol w:w="4676"/>
      </w:tblGrid>
      <w:tr w:rsidR="00841CC3">
        <w:trPr>
          <w:trHeight w:val="477"/>
        </w:trPr>
        <w:tc>
          <w:tcPr>
            <w:tcW w:w="4758" w:type="dxa"/>
          </w:tcPr>
          <w:p w:rsidR="00841CC3" w:rsidRDefault="00DA2FC7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 муниципального образования</w:t>
            </w:r>
          </w:p>
        </w:tc>
        <w:tc>
          <w:tcPr>
            <w:tcW w:w="4676" w:type="dxa"/>
          </w:tcPr>
          <w:p w:rsidR="00841CC3" w:rsidRDefault="00DA2FC7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Елешев</w:t>
            </w:r>
            <w:proofErr w:type="spellEnd"/>
          </w:p>
        </w:tc>
      </w:tr>
    </w:tbl>
    <w:p w:rsidR="00841CC3" w:rsidRDefault="00DA2FC7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3076575</wp:posOffset>
            </wp:positionH>
            <wp:positionV relativeFrom="page">
              <wp:posOffset>5314950</wp:posOffset>
            </wp:positionV>
            <wp:extent cx="2876550" cy="1076325"/>
            <wp:effectExtent l="1905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CC3" w:rsidRDefault="00841CC3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</w:p>
    <w:p w:rsidR="00841CC3" w:rsidRDefault="00841CC3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</w:p>
    <w:p w:rsidR="00841CC3" w:rsidRDefault="00841CC3">
      <w:pPr>
        <w:tabs>
          <w:tab w:val="left" w:pos="3045"/>
        </w:tabs>
        <w:jc w:val="center"/>
        <w:rPr>
          <w:sz w:val="16"/>
          <w:szCs w:val="16"/>
        </w:rPr>
      </w:pPr>
    </w:p>
    <w:p w:rsidR="00841CC3" w:rsidRDefault="00841CC3">
      <w:pPr>
        <w:tabs>
          <w:tab w:val="left" w:pos="3045"/>
        </w:tabs>
        <w:spacing w:after="0" w:line="276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41CC3" w:rsidRDefault="00841CC3">
      <w:pPr>
        <w:tabs>
          <w:tab w:val="left" w:pos="3045"/>
        </w:tabs>
        <w:spacing w:after="0" w:line="276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41CC3" w:rsidRDefault="00841CC3">
      <w:pPr>
        <w:tabs>
          <w:tab w:val="left" w:pos="426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1CC3" w:rsidRDefault="00841CC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41CC3" w:rsidRDefault="00841CC3"/>
    <w:sectPr w:rsidR="00841CC3" w:rsidSect="00841CC3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41CC3"/>
    <w:rsid w:val="00841CC3"/>
    <w:rsid w:val="00DA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F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50526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rsid w:val="0050526D"/>
    <w:pPr>
      <w:spacing w:after="140" w:line="276" w:lineRule="auto"/>
    </w:pPr>
  </w:style>
  <w:style w:type="paragraph" w:styleId="a4">
    <w:name w:val="List"/>
    <w:basedOn w:val="a3"/>
    <w:rsid w:val="0050526D"/>
  </w:style>
  <w:style w:type="paragraph" w:customStyle="1" w:styleId="Caption">
    <w:name w:val="Caption"/>
    <w:basedOn w:val="a"/>
    <w:qFormat/>
    <w:rsid w:val="00841CC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0526D"/>
    <w:pPr>
      <w:suppressLineNumbers/>
    </w:pPr>
  </w:style>
  <w:style w:type="paragraph" w:customStyle="1" w:styleId="1">
    <w:name w:val="Название объекта1"/>
    <w:basedOn w:val="a"/>
    <w:qFormat/>
    <w:rsid w:val="0050526D"/>
    <w:pPr>
      <w:suppressLineNumbers/>
      <w:spacing w:before="120" w:after="120"/>
    </w:pPr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E8C1-180B-4A4D-A652-0D3B6202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2546</Characters>
  <Application>Microsoft Office Word</Application>
  <DocSecurity>0</DocSecurity>
  <Lines>21</Lines>
  <Paragraphs>5</Paragraphs>
  <ScaleCrop>false</ScaleCrop>
  <Company>Microsoft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Карпенко</cp:lastModifiedBy>
  <cp:revision>2</cp:revision>
  <dcterms:created xsi:type="dcterms:W3CDTF">2026-08-14T07:19:00Z</dcterms:created>
  <dcterms:modified xsi:type="dcterms:W3CDTF">2026-08-14T07:19:00Z</dcterms:modified>
  <dc:language>ru-RU</dc:language>
</cp:coreProperties>
</file>