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701"/>
        <w:gridCol w:w="7804"/>
        <w:gridCol w:w="447"/>
      </w:tblGrid>
      <w:tr w:rsidR="00FA2542" w:rsidTr="00FA2542">
        <w:trPr>
          <w:cantSplit/>
          <w:trHeight w:val="1519"/>
        </w:trPr>
        <w:tc>
          <w:tcPr>
            <w:tcW w:w="8952" w:type="dxa"/>
            <w:gridSpan w:val="3"/>
            <w:tcBorders>
              <w:top w:val="nil"/>
              <w:left w:val="nil"/>
              <w:bottom w:val="double" w:sz="12" w:space="0" w:color="auto"/>
              <w:right w:val="nil"/>
            </w:tcBorders>
          </w:tcPr>
          <w:p w:rsidR="00FA2542" w:rsidRDefault="00FA2542" w:rsidP="00A45BAD">
            <w:pPr>
              <w:pStyle w:val="3"/>
              <w:spacing w:line="276" w:lineRule="auto"/>
              <w:rPr>
                <w:lang w:eastAsia="en-US"/>
              </w:rPr>
            </w:pPr>
            <w:r>
              <w:rPr>
                <w:lang w:eastAsia="en-US"/>
              </w:rPr>
              <w:t>Р Е Ш Е Н И Е</w:t>
            </w:r>
          </w:p>
          <w:p w:rsidR="00FA2542" w:rsidRDefault="00FA2542" w:rsidP="00A45BAD">
            <w:pPr>
              <w:spacing w:line="276" w:lineRule="auto"/>
              <w:jc w:val="center"/>
              <w:rPr>
                <w:b/>
                <w:bCs/>
                <w:sz w:val="32"/>
                <w:szCs w:val="32"/>
                <w:lang w:eastAsia="en-US"/>
              </w:rPr>
            </w:pPr>
          </w:p>
          <w:p w:rsidR="00FA2542" w:rsidRDefault="00FA2542" w:rsidP="00A45BAD">
            <w:pPr>
              <w:spacing w:line="276" w:lineRule="auto"/>
              <w:jc w:val="center"/>
              <w:rPr>
                <w:sz w:val="28"/>
                <w:szCs w:val="28"/>
                <w:lang w:eastAsia="en-US"/>
              </w:rPr>
            </w:pPr>
            <w:r>
              <w:rPr>
                <w:sz w:val="28"/>
                <w:szCs w:val="28"/>
                <w:lang w:eastAsia="en-US"/>
              </w:rPr>
              <w:t>CОВЕТА ДЕПУТАТОВ</w:t>
            </w:r>
          </w:p>
          <w:p w:rsidR="00FA2542" w:rsidRDefault="00FA2542" w:rsidP="00A45BAD">
            <w:pPr>
              <w:spacing w:line="276" w:lineRule="auto"/>
              <w:jc w:val="center"/>
              <w:rPr>
                <w:sz w:val="28"/>
                <w:szCs w:val="28"/>
                <w:lang w:eastAsia="en-US"/>
              </w:rPr>
            </w:pPr>
            <w:r>
              <w:rPr>
                <w:sz w:val="28"/>
                <w:szCs w:val="28"/>
                <w:lang w:eastAsia="en-US"/>
              </w:rPr>
              <w:t>МУНИЦИПАЛЬНОГО ОБРАЗОВАНИЯ</w:t>
            </w:r>
          </w:p>
          <w:p w:rsidR="00FA2542" w:rsidRDefault="00FA2542" w:rsidP="00A45BAD">
            <w:pPr>
              <w:spacing w:line="276" w:lineRule="auto"/>
              <w:jc w:val="center"/>
              <w:rPr>
                <w:sz w:val="28"/>
                <w:szCs w:val="28"/>
                <w:lang w:eastAsia="en-US"/>
              </w:rPr>
            </w:pPr>
            <w:r>
              <w:rPr>
                <w:sz w:val="28"/>
                <w:szCs w:val="28"/>
                <w:lang w:eastAsia="en-US"/>
              </w:rPr>
              <w:t>БЕЛЯЕВСКИЙ СЕЛЬСОВЕТ</w:t>
            </w:r>
          </w:p>
          <w:p w:rsidR="00FA2542" w:rsidRDefault="00FA2542" w:rsidP="00A45BAD">
            <w:pPr>
              <w:spacing w:line="276" w:lineRule="auto"/>
              <w:jc w:val="center"/>
              <w:rPr>
                <w:sz w:val="28"/>
                <w:szCs w:val="28"/>
                <w:lang w:eastAsia="en-US"/>
              </w:rPr>
            </w:pPr>
            <w:r>
              <w:rPr>
                <w:sz w:val="28"/>
                <w:szCs w:val="28"/>
                <w:lang w:eastAsia="en-US"/>
              </w:rPr>
              <w:t>БЕЛЯЕВСКОГО  РАЙОНА ОРЕНБУРГСКОЙ ОБЛАСТИ</w:t>
            </w:r>
          </w:p>
          <w:p w:rsidR="00FA2542" w:rsidRDefault="00FA2542" w:rsidP="00A45BAD">
            <w:pPr>
              <w:autoSpaceDE w:val="0"/>
              <w:autoSpaceDN w:val="0"/>
              <w:adjustRightInd w:val="0"/>
              <w:spacing w:line="276" w:lineRule="auto"/>
              <w:ind w:firstLine="720"/>
              <w:jc w:val="center"/>
              <w:rPr>
                <w:sz w:val="28"/>
                <w:szCs w:val="28"/>
                <w:lang w:eastAsia="en-US"/>
              </w:rPr>
            </w:pPr>
            <w:r>
              <w:rPr>
                <w:sz w:val="28"/>
                <w:szCs w:val="28"/>
                <w:lang w:eastAsia="en-US"/>
              </w:rPr>
              <w:t>ВТОРОГО СОЗЫВА</w:t>
            </w:r>
          </w:p>
        </w:tc>
      </w:tr>
      <w:tr w:rsidR="00FA2542" w:rsidTr="00FA2542">
        <w:trPr>
          <w:cantSplit/>
          <w:trHeight w:val="1190"/>
        </w:trPr>
        <w:tc>
          <w:tcPr>
            <w:tcW w:w="8952" w:type="dxa"/>
            <w:gridSpan w:val="3"/>
            <w:vAlign w:val="bottom"/>
            <w:hideMark/>
          </w:tcPr>
          <w:p w:rsidR="00FA2542" w:rsidRDefault="00FA2542" w:rsidP="00F72E70">
            <w:pPr>
              <w:autoSpaceDE w:val="0"/>
              <w:autoSpaceDN w:val="0"/>
              <w:adjustRightInd w:val="0"/>
              <w:spacing w:line="276" w:lineRule="auto"/>
              <w:jc w:val="both"/>
              <w:rPr>
                <w:sz w:val="28"/>
                <w:szCs w:val="28"/>
                <w:lang w:eastAsia="en-US"/>
              </w:rPr>
            </w:pPr>
            <w:r>
              <w:rPr>
                <w:sz w:val="28"/>
                <w:szCs w:val="28"/>
                <w:lang w:eastAsia="en-US"/>
              </w:rPr>
              <w:t xml:space="preserve">25.10.2012                                      с.Беляевка            </w:t>
            </w:r>
            <w:r w:rsidR="005606D4">
              <w:rPr>
                <w:sz w:val="28"/>
                <w:szCs w:val="28"/>
                <w:lang w:eastAsia="en-US"/>
              </w:rPr>
              <w:t xml:space="preserve">                          №  </w:t>
            </w:r>
            <w:r w:rsidR="00F72E70">
              <w:rPr>
                <w:sz w:val="28"/>
                <w:szCs w:val="28"/>
                <w:lang w:eastAsia="en-US"/>
              </w:rPr>
              <w:t>99</w:t>
            </w:r>
          </w:p>
        </w:tc>
      </w:tr>
      <w:tr w:rsidR="009F73C4" w:rsidTr="00FA2542">
        <w:tblPrEx>
          <w:tblCellMar>
            <w:left w:w="108" w:type="dxa"/>
            <w:right w:w="108" w:type="dxa"/>
          </w:tblCellMar>
          <w:tblLook w:val="01E0" w:firstRow="1" w:lastRow="1" w:firstColumn="1" w:lastColumn="1" w:noHBand="0" w:noVBand="0"/>
        </w:tblPrEx>
        <w:trPr>
          <w:gridBefore w:val="1"/>
          <w:gridAfter w:val="1"/>
          <w:wBefore w:w="701" w:type="dxa"/>
          <w:wAfter w:w="447" w:type="dxa"/>
        </w:trPr>
        <w:tc>
          <w:tcPr>
            <w:tcW w:w="7804" w:type="dxa"/>
          </w:tcPr>
          <w:p w:rsidR="00FA2542" w:rsidRDefault="00FA2542" w:rsidP="00632E77">
            <w:pPr>
              <w:jc w:val="both"/>
              <w:rPr>
                <w:bCs/>
                <w:sz w:val="28"/>
                <w:szCs w:val="28"/>
              </w:rPr>
            </w:pPr>
          </w:p>
          <w:p w:rsidR="00FA2542" w:rsidRDefault="00FA2542" w:rsidP="00632E77">
            <w:pPr>
              <w:jc w:val="both"/>
              <w:rPr>
                <w:bCs/>
                <w:sz w:val="28"/>
                <w:szCs w:val="28"/>
              </w:rPr>
            </w:pPr>
          </w:p>
          <w:p w:rsidR="009F73C4" w:rsidRDefault="00FA2542" w:rsidP="00632E77">
            <w:pPr>
              <w:jc w:val="both"/>
              <w:rPr>
                <w:sz w:val="28"/>
                <w:szCs w:val="28"/>
              </w:rPr>
            </w:pPr>
            <w:r>
              <w:rPr>
                <w:bCs/>
                <w:sz w:val="28"/>
                <w:szCs w:val="28"/>
              </w:rPr>
              <w:t xml:space="preserve">     </w:t>
            </w:r>
            <w:r w:rsidR="009F73C4">
              <w:rPr>
                <w:bCs/>
                <w:sz w:val="28"/>
                <w:szCs w:val="28"/>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Беляевский сельсовет Беляевского района Оренбургской области»</w:t>
            </w:r>
          </w:p>
        </w:tc>
      </w:tr>
    </w:tbl>
    <w:p w:rsidR="00632E77" w:rsidRDefault="00632E77" w:rsidP="00632E77">
      <w:pPr>
        <w:ind w:firstLine="709"/>
      </w:pPr>
    </w:p>
    <w:p w:rsidR="00632E77" w:rsidRDefault="00632E77" w:rsidP="00632E77">
      <w:r>
        <w:t xml:space="preserve">       </w:t>
      </w:r>
    </w:p>
    <w:p w:rsidR="00632E77" w:rsidRDefault="00632E77" w:rsidP="00F914F4">
      <w:pPr>
        <w:ind w:left="-340" w:right="-113" w:firstLine="709"/>
        <w:jc w:val="both"/>
        <w:rPr>
          <w:sz w:val="28"/>
          <w:szCs w:val="28"/>
        </w:rPr>
      </w:pPr>
      <w:r>
        <w:rPr>
          <w:sz w:val="28"/>
          <w:szCs w:val="28"/>
        </w:rPr>
        <w:t xml:space="preserve">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r>
        <w:rPr>
          <w:bCs/>
          <w:sz w:val="28"/>
          <w:szCs w:val="28"/>
        </w:rPr>
        <w:t xml:space="preserve">руководствуясь Уставом </w:t>
      </w:r>
      <w:r w:rsidR="009F73C4">
        <w:rPr>
          <w:sz w:val="28"/>
          <w:szCs w:val="28"/>
        </w:rPr>
        <w:t>муниципального образования Беляевский сельсовет</w:t>
      </w:r>
      <w:r>
        <w:rPr>
          <w:sz w:val="28"/>
          <w:szCs w:val="28"/>
        </w:rPr>
        <w:t xml:space="preserve"> Оренбургского района Оренбургской области, </w:t>
      </w:r>
      <w:r>
        <w:rPr>
          <w:bCs/>
          <w:sz w:val="28"/>
          <w:szCs w:val="28"/>
        </w:rPr>
        <w:t>Совет депутатов муниципального образования Беляевский сельсовет Беляевского района</w:t>
      </w:r>
      <w:r>
        <w:rPr>
          <w:sz w:val="28"/>
          <w:szCs w:val="28"/>
        </w:rPr>
        <w:t xml:space="preserve"> Оренбургской области второго созыва</w:t>
      </w:r>
    </w:p>
    <w:p w:rsidR="00FA2542" w:rsidRDefault="00FA2542" w:rsidP="00F914F4">
      <w:pPr>
        <w:ind w:left="-340" w:right="-113" w:firstLine="709"/>
        <w:jc w:val="both"/>
        <w:rPr>
          <w:spacing w:val="20"/>
          <w:sz w:val="28"/>
          <w:szCs w:val="28"/>
        </w:rPr>
      </w:pPr>
    </w:p>
    <w:p w:rsidR="00632E77" w:rsidRDefault="00632E77" w:rsidP="00F914F4">
      <w:pPr>
        <w:ind w:left="-340" w:right="-113" w:firstLine="709"/>
        <w:jc w:val="center"/>
        <w:rPr>
          <w:spacing w:val="20"/>
          <w:sz w:val="28"/>
          <w:szCs w:val="28"/>
        </w:rPr>
      </w:pPr>
      <w:r w:rsidRPr="00632E77">
        <w:rPr>
          <w:spacing w:val="20"/>
          <w:sz w:val="28"/>
          <w:szCs w:val="28"/>
        </w:rPr>
        <w:t>РЕШИЛ:</w:t>
      </w:r>
    </w:p>
    <w:p w:rsidR="00FA2542" w:rsidRPr="00632E77" w:rsidRDefault="00FA2542" w:rsidP="00F914F4">
      <w:pPr>
        <w:ind w:left="-340" w:right="-113" w:firstLine="709"/>
        <w:jc w:val="center"/>
        <w:rPr>
          <w:spacing w:val="20"/>
          <w:sz w:val="28"/>
          <w:szCs w:val="28"/>
        </w:rPr>
      </w:pPr>
    </w:p>
    <w:p w:rsidR="00632E77" w:rsidRDefault="00632E77" w:rsidP="00F914F4">
      <w:pPr>
        <w:ind w:left="-340" w:right="-113" w:firstLine="709"/>
        <w:jc w:val="both"/>
        <w:rPr>
          <w:sz w:val="28"/>
          <w:szCs w:val="28"/>
        </w:rPr>
      </w:pPr>
      <w:r>
        <w:rPr>
          <w:sz w:val="28"/>
          <w:szCs w:val="28"/>
        </w:rPr>
        <w:t xml:space="preserve">1. Утвердить </w:t>
      </w:r>
      <w:r>
        <w:rPr>
          <w:bCs/>
          <w:sz w:val="28"/>
          <w:szCs w:val="28"/>
        </w:rPr>
        <w:t>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Беляевский сельсовет Беляевского района Оренбургской области</w:t>
      </w:r>
      <w:r>
        <w:rPr>
          <w:sz w:val="28"/>
          <w:szCs w:val="28"/>
        </w:rPr>
        <w:t xml:space="preserve"> согласно приложению.</w:t>
      </w:r>
    </w:p>
    <w:p w:rsidR="00632E77" w:rsidRDefault="00632E77" w:rsidP="00F914F4">
      <w:pPr>
        <w:ind w:left="-340" w:right="-113" w:firstLine="709"/>
        <w:jc w:val="both"/>
        <w:rPr>
          <w:rFonts w:eastAsia="Arial Unicode MS"/>
          <w:color w:val="000000"/>
          <w:sz w:val="28"/>
          <w:szCs w:val="28"/>
        </w:rPr>
      </w:pPr>
      <w:r>
        <w:rPr>
          <w:sz w:val="28"/>
          <w:szCs w:val="28"/>
        </w:rPr>
        <w:t xml:space="preserve">2. Главе муниципального образования в целях организации проведения прокуратурой антикоррупционной экспертизы нормативных правовых актов  в соответствии с пунктами 1-3 ч. 2 статьи 3 Федерального закона Российской Федерации от 17 июля 2009 года № 172-ФЗ «Об антикоррупционной экспертизе нормативных правовых актов и проектов нормативных правовых актов» </w:t>
      </w:r>
      <w:r>
        <w:rPr>
          <w:sz w:val="28"/>
          <w:szCs w:val="28"/>
        </w:rPr>
        <w:lastRenderedPageBreak/>
        <w:t>организовать работу по направлению в прокуратуру Беляевского района</w:t>
      </w:r>
      <w:r w:rsidR="001769DD" w:rsidRPr="001769DD">
        <w:rPr>
          <w:rFonts w:eastAsia="Arial Unicode MS"/>
          <w:color w:val="000000"/>
          <w:sz w:val="28"/>
          <w:szCs w:val="28"/>
        </w:rPr>
        <w:t xml:space="preserve"> </w:t>
      </w:r>
      <w:r w:rsidR="001769DD" w:rsidRPr="00A013A6">
        <w:rPr>
          <w:rFonts w:eastAsia="Arial Unicode MS"/>
          <w:color w:val="000000"/>
          <w:sz w:val="28"/>
          <w:szCs w:val="28"/>
        </w:rPr>
        <w:t xml:space="preserve">не позднее, чем за 7 (семь) дней до </w:t>
      </w:r>
      <w:r w:rsidR="001769DD">
        <w:rPr>
          <w:rFonts w:eastAsia="Arial Unicode MS"/>
          <w:color w:val="000000"/>
          <w:sz w:val="28"/>
          <w:szCs w:val="28"/>
        </w:rPr>
        <w:t>рассмотрения</w:t>
      </w:r>
      <w:r w:rsidR="001769DD" w:rsidRPr="00A013A6">
        <w:rPr>
          <w:rFonts w:eastAsia="Arial Unicode MS"/>
          <w:color w:val="000000"/>
          <w:sz w:val="28"/>
          <w:szCs w:val="28"/>
        </w:rPr>
        <w:t xml:space="preserve"> проекта нормативного правового акта </w:t>
      </w:r>
      <w:r w:rsidR="001769DD">
        <w:rPr>
          <w:rFonts w:eastAsia="Arial Unicode MS"/>
          <w:color w:val="000000"/>
          <w:sz w:val="28"/>
          <w:szCs w:val="28"/>
        </w:rPr>
        <w:t>и так же</w:t>
      </w:r>
      <w:r>
        <w:rPr>
          <w:sz w:val="28"/>
          <w:szCs w:val="28"/>
        </w:rPr>
        <w:t xml:space="preserve"> </w:t>
      </w:r>
      <w:r w:rsidR="009A7FE0" w:rsidRPr="00A013A6">
        <w:rPr>
          <w:rFonts w:eastAsia="Arial Unicode MS"/>
          <w:color w:val="000000"/>
          <w:sz w:val="28"/>
          <w:szCs w:val="28"/>
        </w:rPr>
        <w:t xml:space="preserve">не позднее 7 (семи) дней с момента подписания, </w:t>
      </w:r>
      <w:r>
        <w:rPr>
          <w:sz w:val="28"/>
          <w:szCs w:val="28"/>
        </w:rPr>
        <w:t xml:space="preserve">нормативных правовых актов </w:t>
      </w:r>
      <w:r>
        <w:rPr>
          <w:bCs/>
          <w:sz w:val="28"/>
          <w:szCs w:val="28"/>
        </w:rPr>
        <w:t>органов местного самоуправления муниципального образования Беляевский сельсовет Беляевск</w:t>
      </w:r>
      <w:r w:rsidR="009A7FE0">
        <w:rPr>
          <w:bCs/>
          <w:sz w:val="28"/>
          <w:szCs w:val="28"/>
        </w:rPr>
        <w:t>ого района Оренбургской области</w:t>
      </w:r>
      <w:r w:rsidR="009A7FE0" w:rsidRPr="00A013A6">
        <w:rPr>
          <w:rFonts w:eastAsia="Arial Unicode MS"/>
          <w:color w:val="000000"/>
          <w:sz w:val="28"/>
          <w:szCs w:val="28"/>
        </w:rPr>
        <w:t>.</w:t>
      </w:r>
    </w:p>
    <w:p w:rsidR="000E2997" w:rsidRDefault="000E2997" w:rsidP="00F914F4">
      <w:pPr>
        <w:ind w:left="-340" w:right="-113" w:firstLine="709"/>
        <w:jc w:val="both"/>
        <w:rPr>
          <w:bCs/>
          <w:sz w:val="28"/>
          <w:szCs w:val="28"/>
        </w:rPr>
      </w:pPr>
      <w:r>
        <w:rPr>
          <w:bCs/>
          <w:sz w:val="28"/>
          <w:szCs w:val="28"/>
        </w:rPr>
        <w:t>3.</w:t>
      </w:r>
      <w:r w:rsidR="009F73C4" w:rsidRPr="009F73C4">
        <w:rPr>
          <w:sz w:val="28"/>
          <w:szCs w:val="28"/>
        </w:rPr>
        <w:t xml:space="preserve"> </w:t>
      </w:r>
      <w:r w:rsidR="009A7FE0">
        <w:rPr>
          <w:sz w:val="28"/>
          <w:szCs w:val="28"/>
        </w:rPr>
        <w:t>С</w:t>
      </w:r>
      <w:r w:rsidR="009A7FE0">
        <w:rPr>
          <w:bCs/>
          <w:sz w:val="28"/>
          <w:szCs w:val="28"/>
        </w:rPr>
        <w:t>читать утратившим силу</w:t>
      </w:r>
      <w:r w:rsidR="009A7FE0">
        <w:rPr>
          <w:sz w:val="28"/>
          <w:szCs w:val="28"/>
        </w:rPr>
        <w:t xml:space="preserve"> р</w:t>
      </w:r>
      <w:r w:rsidR="009F73C4" w:rsidRPr="009F73C4">
        <w:rPr>
          <w:sz w:val="28"/>
          <w:szCs w:val="28"/>
        </w:rPr>
        <w:t xml:space="preserve">ешение Совета депутатов </w:t>
      </w:r>
      <w:r w:rsidR="009F73C4">
        <w:rPr>
          <w:sz w:val="28"/>
          <w:szCs w:val="28"/>
        </w:rPr>
        <w:t>от 19.06.2009 № 211 «</w:t>
      </w:r>
      <w:r w:rsidR="009F73C4" w:rsidRPr="004661ED">
        <w:rPr>
          <w:sz w:val="28"/>
          <w:szCs w:val="28"/>
        </w:rPr>
        <w:t>О порядке проведения антикоррупционной экспертизы правовых актов органов местного самоуправления муниципального образования Беляевский сельсовет и их проектов</w:t>
      </w:r>
      <w:r w:rsidR="009F73C4">
        <w:rPr>
          <w:bCs/>
          <w:sz w:val="28"/>
          <w:szCs w:val="28"/>
        </w:rPr>
        <w:t>».</w:t>
      </w:r>
    </w:p>
    <w:p w:rsidR="00632E77" w:rsidRDefault="000E2997" w:rsidP="00F914F4">
      <w:pPr>
        <w:ind w:left="-340" w:right="-113" w:firstLine="709"/>
        <w:jc w:val="both"/>
        <w:rPr>
          <w:sz w:val="28"/>
          <w:szCs w:val="28"/>
        </w:rPr>
      </w:pPr>
      <w:r>
        <w:rPr>
          <w:bCs/>
          <w:sz w:val="28"/>
          <w:szCs w:val="28"/>
        </w:rPr>
        <w:t>4</w:t>
      </w:r>
      <w:r w:rsidR="00632E77">
        <w:rPr>
          <w:bCs/>
          <w:sz w:val="28"/>
          <w:szCs w:val="28"/>
        </w:rPr>
        <w:t xml:space="preserve">. </w:t>
      </w:r>
      <w:r w:rsidR="00632E77">
        <w:rPr>
          <w:sz w:val="28"/>
          <w:szCs w:val="28"/>
        </w:rPr>
        <w:t>Контроль за исполнением настоящего решения возложить на постоянн</w:t>
      </w:r>
      <w:r w:rsidR="009F73C4">
        <w:rPr>
          <w:sz w:val="28"/>
          <w:szCs w:val="28"/>
        </w:rPr>
        <w:t>ые</w:t>
      </w:r>
      <w:r w:rsidR="00632E77">
        <w:rPr>
          <w:sz w:val="28"/>
          <w:szCs w:val="28"/>
        </w:rPr>
        <w:t xml:space="preserve"> комисси</w:t>
      </w:r>
      <w:r w:rsidR="009F73C4">
        <w:rPr>
          <w:sz w:val="28"/>
          <w:szCs w:val="28"/>
        </w:rPr>
        <w:t>и</w:t>
      </w:r>
      <w:r w:rsidR="00632E77">
        <w:rPr>
          <w:sz w:val="28"/>
          <w:szCs w:val="28"/>
        </w:rPr>
        <w:t>.</w:t>
      </w:r>
    </w:p>
    <w:p w:rsidR="00632E77" w:rsidRDefault="000E2997" w:rsidP="00F914F4">
      <w:pPr>
        <w:ind w:left="-340" w:right="-113" w:firstLine="709"/>
        <w:jc w:val="both"/>
        <w:rPr>
          <w:bCs/>
          <w:sz w:val="28"/>
          <w:szCs w:val="28"/>
        </w:rPr>
      </w:pPr>
      <w:r>
        <w:rPr>
          <w:sz w:val="28"/>
          <w:szCs w:val="28"/>
        </w:rPr>
        <w:t>5</w:t>
      </w:r>
      <w:r w:rsidR="00632E77">
        <w:rPr>
          <w:sz w:val="28"/>
          <w:szCs w:val="28"/>
        </w:rPr>
        <w:t>.</w:t>
      </w:r>
      <w:r>
        <w:rPr>
          <w:sz w:val="28"/>
          <w:szCs w:val="28"/>
        </w:rPr>
        <w:t xml:space="preserve"> </w:t>
      </w:r>
      <w:r w:rsidR="00632E77">
        <w:rPr>
          <w:sz w:val="28"/>
          <w:szCs w:val="28"/>
        </w:rPr>
        <w:t>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632E77" w:rsidRDefault="000E2997" w:rsidP="00F914F4">
      <w:pPr>
        <w:ind w:left="-340" w:right="-113" w:firstLine="709"/>
        <w:jc w:val="both"/>
        <w:rPr>
          <w:spacing w:val="-13"/>
          <w:sz w:val="28"/>
          <w:szCs w:val="28"/>
        </w:rPr>
      </w:pPr>
      <w:r>
        <w:rPr>
          <w:sz w:val="28"/>
          <w:szCs w:val="28"/>
        </w:rPr>
        <w:t>6</w:t>
      </w:r>
      <w:r w:rsidR="00632E77">
        <w:rPr>
          <w:sz w:val="28"/>
          <w:szCs w:val="28"/>
        </w:rPr>
        <w:t>. Н</w:t>
      </w:r>
      <w:r w:rsidR="00632E77">
        <w:rPr>
          <w:spacing w:val="-13"/>
          <w:sz w:val="28"/>
          <w:szCs w:val="28"/>
        </w:rPr>
        <w:t>астоящее решение подлежит обязательному обнародованию и вступает в силу со дня, следующего за днем обнародования.</w:t>
      </w:r>
    </w:p>
    <w:p w:rsidR="00FA2542" w:rsidRDefault="00FA2542" w:rsidP="00F914F4">
      <w:pPr>
        <w:ind w:left="-340" w:right="-113" w:firstLine="709"/>
        <w:jc w:val="both"/>
        <w:rPr>
          <w:spacing w:val="-13"/>
          <w:sz w:val="28"/>
          <w:szCs w:val="28"/>
        </w:rPr>
      </w:pPr>
    </w:p>
    <w:p w:rsid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r w:rsidRPr="00FA2542">
        <w:rPr>
          <w:sz w:val="28"/>
          <w:szCs w:val="28"/>
        </w:rPr>
        <w:t>Глава сельсовета                                                                              Ю.В.Злубко</w:t>
      </w:r>
    </w:p>
    <w:p w:rsidR="00FA2542" w:rsidRPr="00FA2542" w:rsidRDefault="00FA2542" w:rsidP="00FA2542">
      <w:pPr>
        <w:widowControl w:val="0"/>
        <w:snapToGrid w:val="0"/>
        <w:jc w:val="both"/>
        <w:rPr>
          <w:sz w:val="28"/>
          <w:szCs w:val="28"/>
        </w:rPr>
      </w:pPr>
      <w:r w:rsidRPr="00FA2542">
        <w:rPr>
          <w:sz w:val="28"/>
          <w:szCs w:val="28"/>
        </w:rPr>
        <w:t xml:space="preserve"> </w:t>
      </w: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r w:rsidRPr="00FA2542">
        <w:rPr>
          <w:sz w:val="28"/>
          <w:szCs w:val="28"/>
        </w:rPr>
        <w:t>Разослано: администрации Беляевского сельсовета, постоянным комиссиям, прокурору района, в дело</w:t>
      </w:r>
    </w:p>
    <w:p w:rsidR="00FA2542" w:rsidRPr="00FA2542" w:rsidRDefault="00FA2542" w:rsidP="00FA2542">
      <w:pPr>
        <w:widowControl w:val="0"/>
        <w:snapToGrid w:val="0"/>
        <w:ind w:firstLine="540"/>
        <w:rPr>
          <w:rFonts w:ascii="Arial" w:hAnsi="Arial" w:cs="Arial"/>
          <w:sz w:val="20"/>
          <w:szCs w:val="20"/>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6B53A9" w:rsidRDefault="006B53A9"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tbl>
      <w:tblPr>
        <w:tblW w:w="0" w:type="auto"/>
        <w:tblLook w:val="01E0" w:firstRow="1" w:lastRow="1" w:firstColumn="1" w:lastColumn="1" w:noHBand="0" w:noVBand="0"/>
      </w:tblPr>
      <w:tblGrid>
        <w:gridCol w:w="6062"/>
        <w:gridCol w:w="3508"/>
      </w:tblGrid>
      <w:tr w:rsidR="00632E77" w:rsidTr="00632E77">
        <w:tc>
          <w:tcPr>
            <w:tcW w:w="6062" w:type="dxa"/>
          </w:tcPr>
          <w:p w:rsidR="00632E77" w:rsidRDefault="00632E77">
            <w:pPr>
              <w:jc w:val="both"/>
            </w:pPr>
          </w:p>
          <w:p w:rsidR="006B53A9" w:rsidRDefault="006B53A9">
            <w:pPr>
              <w:jc w:val="both"/>
            </w:pPr>
          </w:p>
        </w:tc>
        <w:tc>
          <w:tcPr>
            <w:tcW w:w="3508" w:type="dxa"/>
            <w:hideMark/>
          </w:tcPr>
          <w:p w:rsidR="00632E77" w:rsidRPr="009F473D" w:rsidRDefault="00632E77">
            <w:pPr>
              <w:jc w:val="both"/>
            </w:pPr>
            <w:r w:rsidRPr="009F473D">
              <w:t xml:space="preserve">Приложение </w:t>
            </w:r>
          </w:p>
          <w:p w:rsidR="00632E77" w:rsidRPr="009F473D" w:rsidRDefault="00632E77">
            <w:pPr>
              <w:jc w:val="both"/>
            </w:pPr>
            <w:r w:rsidRPr="009F473D">
              <w:t>к решению Совета депутатов</w:t>
            </w:r>
          </w:p>
          <w:p w:rsidR="00632E77" w:rsidRPr="009F473D" w:rsidRDefault="00632E77">
            <w:pPr>
              <w:jc w:val="both"/>
            </w:pPr>
            <w:r w:rsidRPr="009F473D">
              <w:t>муниципального образования</w:t>
            </w:r>
          </w:p>
          <w:p w:rsidR="00632E77" w:rsidRPr="009F473D" w:rsidRDefault="00632E77">
            <w:pPr>
              <w:jc w:val="both"/>
            </w:pPr>
            <w:r w:rsidRPr="009F473D">
              <w:t>Беляевский  сельсовет</w:t>
            </w:r>
          </w:p>
          <w:p w:rsidR="00632E77" w:rsidRDefault="00632E77" w:rsidP="00F72E70">
            <w:pPr>
              <w:jc w:val="both"/>
              <w:rPr>
                <w:sz w:val="20"/>
              </w:rPr>
            </w:pPr>
            <w:r w:rsidRPr="009F473D">
              <w:t xml:space="preserve">от </w:t>
            </w:r>
            <w:r w:rsidR="00FA2542">
              <w:t>25.10.2012</w:t>
            </w:r>
            <w:r w:rsidRPr="009F473D">
              <w:t xml:space="preserve"> № </w:t>
            </w:r>
            <w:r w:rsidR="00F72E70">
              <w:t>99</w:t>
            </w:r>
            <w:bookmarkStart w:id="0" w:name="_GoBack"/>
            <w:bookmarkEnd w:id="0"/>
          </w:p>
        </w:tc>
      </w:tr>
    </w:tbl>
    <w:p w:rsidR="00632E77" w:rsidRDefault="00632E77" w:rsidP="00632E77">
      <w:pPr>
        <w:shd w:val="clear" w:color="auto" w:fill="FFFFFF"/>
        <w:suppressAutoHyphens/>
        <w:ind w:left="993" w:right="119" w:hanging="993"/>
        <w:jc w:val="both"/>
      </w:pPr>
    </w:p>
    <w:p w:rsidR="00632E77" w:rsidRDefault="00632E77" w:rsidP="00632E77">
      <w:pPr>
        <w:jc w:val="center"/>
        <w:rPr>
          <w:b/>
        </w:rPr>
      </w:pPr>
      <w:r>
        <w:rPr>
          <w:b/>
        </w:rPr>
        <w:t>ПОЛОЖЕНИЕ</w:t>
      </w:r>
    </w:p>
    <w:p w:rsidR="00632E77" w:rsidRDefault="00632E77" w:rsidP="00632E77">
      <w:pPr>
        <w:jc w:val="center"/>
        <w:rPr>
          <w:b/>
        </w:rPr>
      </w:pPr>
      <w:r>
        <w:rPr>
          <w:b/>
        </w:rPr>
        <w:t>«О порядке проведения антикоррупционной экспертизы</w:t>
      </w:r>
    </w:p>
    <w:p w:rsidR="00632E77" w:rsidRDefault="00632E77" w:rsidP="00632E77">
      <w:pPr>
        <w:jc w:val="center"/>
        <w:rPr>
          <w:b/>
        </w:rPr>
      </w:pPr>
      <w:r>
        <w:rPr>
          <w:b/>
        </w:rPr>
        <w:t xml:space="preserve">муниципальных нормативных правовых актов и проектов муниципальных нормативных правовых актов </w:t>
      </w:r>
      <w:r>
        <w:rPr>
          <w:b/>
          <w:bCs/>
        </w:rPr>
        <w:t xml:space="preserve">органов местного самоуправления муниципального образования </w:t>
      </w:r>
      <w:r w:rsidRPr="00632E77">
        <w:rPr>
          <w:b/>
          <w:bCs/>
        </w:rPr>
        <w:t>Беляевский сельсовет Беляевского района Оренбургской</w:t>
      </w:r>
      <w:r>
        <w:rPr>
          <w:b/>
          <w:bCs/>
        </w:rPr>
        <w:t xml:space="preserve"> области</w:t>
      </w:r>
    </w:p>
    <w:p w:rsidR="00632E77" w:rsidRPr="00632E77" w:rsidRDefault="00632E77" w:rsidP="00632E77">
      <w:pPr>
        <w:jc w:val="both"/>
        <w:rPr>
          <w:b/>
          <w:sz w:val="28"/>
          <w:szCs w:val="28"/>
        </w:rPr>
      </w:pPr>
    </w:p>
    <w:p w:rsidR="00632E77" w:rsidRPr="00632E77" w:rsidRDefault="00632E77" w:rsidP="00632E77">
      <w:pPr>
        <w:jc w:val="center"/>
        <w:rPr>
          <w:b/>
          <w:sz w:val="28"/>
          <w:szCs w:val="28"/>
        </w:rPr>
      </w:pPr>
      <w:r w:rsidRPr="00632E77">
        <w:rPr>
          <w:b/>
          <w:sz w:val="28"/>
          <w:szCs w:val="28"/>
        </w:rPr>
        <w:t>1. Общие положения</w:t>
      </w:r>
    </w:p>
    <w:p w:rsidR="00632E77" w:rsidRPr="00632E77" w:rsidRDefault="00632E77" w:rsidP="00632E77">
      <w:pPr>
        <w:jc w:val="center"/>
        <w:rPr>
          <w:sz w:val="28"/>
          <w:szCs w:val="28"/>
        </w:rPr>
      </w:pPr>
    </w:p>
    <w:p w:rsidR="00632E77" w:rsidRPr="00632E77" w:rsidRDefault="00632E77" w:rsidP="00632E77">
      <w:pPr>
        <w:autoSpaceDE w:val="0"/>
        <w:autoSpaceDN w:val="0"/>
        <w:adjustRightInd w:val="0"/>
        <w:ind w:firstLine="709"/>
        <w:jc w:val="both"/>
        <w:rPr>
          <w:sz w:val="28"/>
          <w:szCs w:val="28"/>
        </w:rPr>
      </w:pPr>
      <w:r w:rsidRPr="00632E77">
        <w:rPr>
          <w:sz w:val="28"/>
          <w:szCs w:val="28"/>
        </w:rPr>
        <w:t>1.1. Настоящее Положение разработано 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определяет порядок проведения антикоррупционной экспертизы нормативных правовых актов и проектов нормативных правовых актов (далее Положение).</w:t>
      </w:r>
    </w:p>
    <w:p w:rsidR="00632E77" w:rsidRPr="00632E77" w:rsidRDefault="00632E77" w:rsidP="00632E77">
      <w:pPr>
        <w:autoSpaceDE w:val="0"/>
        <w:autoSpaceDN w:val="0"/>
        <w:adjustRightInd w:val="0"/>
        <w:ind w:firstLine="709"/>
        <w:jc w:val="both"/>
        <w:rPr>
          <w:sz w:val="28"/>
          <w:szCs w:val="28"/>
        </w:rPr>
      </w:pPr>
      <w:r w:rsidRPr="00632E77">
        <w:rPr>
          <w:sz w:val="28"/>
          <w:szCs w:val="28"/>
        </w:rPr>
        <w:t>1.2. Основной задачей проведения антикоррупционной экспертизы является выявление при подготовке и принятии муниципальных правовых актов коррупциогенных факторов и коррупциогенных норм, способствующих созданию условий для проявления коррупции и их последующего устранения.</w:t>
      </w:r>
    </w:p>
    <w:p w:rsidR="00632E77" w:rsidRPr="00632E77" w:rsidRDefault="00632E77" w:rsidP="00632E77">
      <w:pPr>
        <w:autoSpaceDE w:val="0"/>
        <w:autoSpaceDN w:val="0"/>
        <w:adjustRightInd w:val="0"/>
        <w:ind w:firstLine="709"/>
        <w:jc w:val="both"/>
        <w:rPr>
          <w:sz w:val="28"/>
          <w:szCs w:val="28"/>
        </w:rPr>
      </w:pPr>
      <w:r w:rsidRPr="00632E77">
        <w:rPr>
          <w:sz w:val="28"/>
          <w:szCs w:val="28"/>
        </w:rPr>
        <w:t>1.3. В соответствии с настоящим Положением антикоррупционной экспертизе подлежат нормативные правовые акты и проекты нормативных правовых актов (решения, постановления, распоряжения):</w:t>
      </w:r>
    </w:p>
    <w:p w:rsidR="00632E77" w:rsidRPr="00632E77" w:rsidRDefault="00632E77" w:rsidP="00632E77">
      <w:pPr>
        <w:autoSpaceDE w:val="0"/>
        <w:autoSpaceDN w:val="0"/>
        <w:adjustRightInd w:val="0"/>
        <w:ind w:firstLine="709"/>
        <w:jc w:val="both"/>
        <w:rPr>
          <w:color w:val="000000"/>
          <w:sz w:val="28"/>
          <w:szCs w:val="28"/>
        </w:rPr>
      </w:pPr>
      <w:r w:rsidRPr="00632E77">
        <w:rPr>
          <w:sz w:val="28"/>
          <w:szCs w:val="28"/>
        </w:rPr>
        <w:t xml:space="preserve">- Совета депутатов муниципального образования </w:t>
      </w:r>
      <w:r w:rsidRPr="00632E77">
        <w:rPr>
          <w:bCs/>
          <w:sz w:val="28"/>
          <w:szCs w:val="28"/>
        </w:rPr>
        <w:t xml:space="preserve">Беляевский сельсовет Беляевского района </w:t>
      </w:r>
      <w:r w:rsidRPr="00632E77">
        <w:rPr>
          <w:sz w:val="28"/>
          <w:szCs w:val="28"/>
        </w:rPr>
        <w:t>Оренбургской области (далее – МО  Белевский  сельсовет);</w:t>
      </w:r>
      <w:r w:rsidRPr="00632E77">
        <w:rPr>
          <w:color w:val="000000"/>
          <w:sz w:val="28"/>
          <w:szCs w:val="28"/>
        </w:rPr>
        <w:t xml:space="preserve"> </w:t>
      </w:r>
    </w:p>
    <w:p w:rsidR="00632E77" w:rsidRPr="00632E77" w:rsidRDefault="00632E77" w:rsidP="00632E77">
      <w:pPr>
        <w:autoSpaceDE w:val="0"/>
        <w:autoSpaceDN w:val="0"/>
        <w:adjustRightInd w:val="0"/>
        <w:ind w:firstLine="709"/>
        <w:jc w:val="both"/>
        <w:rPr>
          <w:sz w:val="28"/>
          <w:szCs w:val="28"/>
        </w:rPr>
      </w:pPr>
      <w:r w:rsidRPr="00632E77">
        <w:rPr>
          <w:sz w:val="28"/>
          <w:szCs w:val="28"/>
        </w:rPr>
        <w:t>- Главы МО Белевский  сельсовет;</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 Администрации МО Белевский  сельсовет. </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1.4. Антикоррупционная экспертиза </w:t>
      </w:r>
      <w:r w:rsidRPr="00632E77">
        <w:rPr>
          <w:bCs/>
          <w:sz w:val="28"/>
          <w:szCs w:val="28"/>
        </w:rPr>
        <w:t xml:space="preserve">муниципальных нормативных правовых актов и проектов муниципальных нормативных правовых актов проводится Администрацией </w:t>
      </w:r>
      <w:r w:rsidRPr="00632E77">
        <w:rPr>
          <w:sz w:val="28"/>
          <w:szCs w:val="28"/>
        </w:rPr>
        <w:t>МО Белевский  сельсовет.</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1.5. Настоящее Положение является обязательным для применения при подготовке проектов документов, указанных в пункте 1.3. настоящего Положения, их согласовании и правовой экспертизе, при проведении антикоррупционной экспертизы. </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1.6. Муниципальные нормативные правовые акты принятые по вопросам, предусмотренным пунктами 1-3 ч. 2 ст. 3 Федерального закона от </w:t>
      </w:r>
      <w:r w:rsidRPr="00632E77">
        <w:rPr>
          <w:sz w:val="28"/>
          <w:szCs w:val="28"/>
        </w:rPr>
        <w:lastRenderedPageBreak/>
        <w:t>17 июля 2009 года № 172-ФЗ «Об антикоррупционной экспертизе нормативных правовых актов и проектов нормативных правовых актов», подлежат направлению в органы прокуратуры для проведения антикоррупционной экспертизы.</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1.7. Рассмотрение актов прокурорского реагирования по результатам антикоррупционной экспертизы муниципальных нормативных правовых актов осуществляется в порядке, предусмотренном действующим законодательством. </w:t>
      </w:r>
    </w:p>
    <w:p w:rsidR="00632E77" w:rsidRPr="00632E77" w:rsidRDefault="00632E77" w:rsidP="00632E77">
      <w:pPr>
        <w:pStyle w:val="ConsPlusNormal"/>
        <w:widowControl/>
        <w:ind w:firstLine="709"/>
        <w:jc w:val="both"/>
        <w:rPr>
          <w:rFonts w:ascii="Times New Roman" w:hAnsi="Times New Roman" w:cs="Times New Roman"/>
          <w:sz w:val="28"/>
          <w:szCs w:val="28"/>
        </w:rPr>
      </w:pPr>
    </w:p>
    <w:p w:rsidR="00632E77" w:rsidRPr="00632E77" w:rsidRDefault="00632E77" w:rsidP="00632E77">
      <w:pPr>
        <w:autoSpaceDE w:val="0"/>
        <w:autoSpaceDN w:val="0"/>
        <w:adjustRightInd w:val="0"/>
        <w:jc w:val="center"/>
        <w:rPr>
          <w:b/>
          <w:sz w:val="28"/>
          <w:szCs w:val="28"/>
        </w:rPr>
      </w:pPr>
      <w:r w:rsidRPr="00632E77">
        <w:rPr>
          <w:b/>
          <w:sz w:val="28"/>
          <w:szCs w:val="28"/>
        </w:rPr>
        <w:t>2. Коррупциогенные факторы</w:t>
      </w:r>
    </w:p>
    <w:p w:rsidR="00632E77" w:rsidRPr="00632E77" w:rsidRDefault="00632E77" w:rsidP="00632E77">
      <w:pPr>
        <w:autoSpaceDE w:val="0"/>
        <w:autoSpaceDN w:val="0"/>
        <w:adjustRightInd w:val="0"/>
        <w:jc w:val="center"/>
        <w:rPr>
          <w:sz w:val="28"/>
          <w:szCs w:val="28"/>
        </w:rPr>
      </w:pPr>
    </w:p>
    <w:p w:rsidR="00632E77" w:rsidRPr="00632E77" w:rsidRDefault="00632E77" w:rsidP="00632E77">
      <w:pPr>
        <w:autoSpaceDE w:val="0"/>
        <w:autoSpaceDN w:val="0"/>
        <w:adjustRightInd w:val="0"/>
        <w:ind w:firstLine="709"/>
        <w:jc w:val="both"/>
        <w:rPr>
          <w:sz w:val="28"/>
          <w:szCs w:val="28"/>
        </w:rPr>
      </w:pPr>
      <w:r w:rsidRPr="00632E77">
        <w:rPr>
          <w:sz w:val="28"/>
          <w:szCs w:val="28"/>
        </w:rPr>
        <w:t>2.1.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632E77" w:rsidRPr="00632E77" w:rsidRDefault="00632E77" w:rsidP="00632E77">
      <w:pPr>
        <w:autoSpaceDE w:val="0"/>
        <w:autoSpaceDN w:val="0"/>
        <w:adjustRightInd w:val="0"/>
        <w:ind w:firstLine="709"/>
        <w:jc w:val="both"/>
        <w:rPr>
          <w:sz w:val="28"/>
          <w:szCs w:val="28"/>
        </w:rPr>
      </w:pPr>
      <w:r w:rsidRPr="00632E77">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632E77" w:rsidRPr="00632E77" w:rsidRDefault="00632E77" w:rsidP="00632E77">
      <w:pPr>
        <w:autoSpaceDE w:val="0"/>
        <w:autoSpaceDN w:val="0"/>
        <w:adjustRightInd w:val="0"/>
        <w:ind w:firstLine="709"/>
        <w:jc w:val="both"/>
        <w:rPr>
          <w:sz w:val="28"/>
          <w:szCs w:val="28"/>
        </w:rPr>
      </w:pPr>
      <w:r w:rsidRPr="00632E77">
        <w:rPr>
          <w:sz w:val="28"/>
          <w:szCs w:val="28"/>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632E77" w:rsidRPr="00632E77" w:rsidRDefault="00632E77" w:rsidP="00632E77">
      <w:pPr>
        <w:autoSpaceDE w:val="0"/>
        <w:autoSpaceDN w:val="0"/>
        <w:adjustRightInd w:val="0"/>
        <w:ind w:firstLine="709"/>
        <w:jc w:val="both"/>
        <w:rPr>
          <w:sz w:val="28"/>
          <w:szCs w:val="28"/>
        </w:rPr>
      </w:pPr>
      <w:r w:rsidRPr="00632E77">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632E77" w:rsidRPr="00632E77" w:rsidRDefault="00632E77" w:rsidP="00632E77">
      <w:pPr>
        <w:autoSpaceDE w:val="0"/>
        <w:autoSpaceDN w:val="0"/>
        <w:adjustRightInd w:val="0"/>
        <w:ind w:firstLine="709"/>
        <w:jc w:val="both"/>
        <w:rPr>
          <w:sz w:val="28"/>
          <w:szCs w:val="28"/>
        </w:rPr>
      </w:pPr>
      <w:r w:rsidRPr="00632E77">
        <w:rPr>
          <w:sz w:val="28"/>
          <w:szCs w:val="28"/>
        </w:rPr>
        <w:t>г) наличие бланкетных и отсылочных норм, приводящее к принятию  актов, вторгающихся в компетенцию органа местного самоуправления, принявшего первоначальный нормативный правовой акт;</w:t>
      </w:r>
    </w:p>
    <w:p w:rsidR="00632E77" w:rsidRPr="00632E77" w:rsidRDefault="00632E77" w:rsidP="00632E77">
      <w:pPr>
        <w:autoSpaceDE w:val="0"/>
        <w:autoSpaceDN w:val="0"/>
        <w:adjustRightInd w:val="0"/>
        <w:ind w:firstLine="709"/>
        <w:jc w:val="both"/>
        <w:rPr>
          <w:sz w:val="28"/>
          <w:szCs w:val="28"/>
        </w:rPr>
      </w:pPr>
      <w:r w:rsidRPr="00632E77">
        <w:rPr>
          <w:sz w:val="28"/>
          <w:szCs w:val="28"/>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632E77" w:rsidRPr="00632E77" w:rsidRDefault="00632E77" w:rsidP="00632E77">
      <w:pPr>
        <w:autoSpaceDE w:val="0"/>
        <w:autoSpaceDN w:val="0"/>
        <w:adjustRightInd w:val="0"/>
        <w:ind w:firstLine="709"/>
        <w:jc w:val="both"/>
        <w:rPr>
          <w:sz w:val="28"/>
          <w:szCs w:val="28"/>
        </w:rPr>
      </w:pPr>
      <w:r w:rsidRPr="00632E77">
        <w:rPr>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632E77" w:rsidRPr="00632E77" w:rsidRDefault="00632E77" w:rsidP="00632E77">
      <w:pPr>
        <w:autoSpaceDE w:val="0"/>
        <w:autoSpaceDN w:val="0"/>
        <w:adjustRightInd w:val="0"/>
        <w:ind w:firstLine="709"/>
        <w:jc w:val="both"/>
        <w:rPr>
          <w:sz w:val="28"/>
          <w:szCs w:val="28"/>
        </w:rPr>
      </w:pPr>
      <w:r w:rsidRPr="00632E77">
        <w:rPr>
          <w:sz w:val="28"/>
          <w:szCs w:val="28"/>
        </w:rPr>
        <w:t>ж)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632E77" w:rsidRPr="00632E77" w:rsidRDefault="00632E77" w:rsidP="00632E77">
      <w:pPr>
        <w:autoSpaceDE w:val="0"/>
        <w:autoSpaceDN w:val="0"/>
        <w:adjustRightInd w:val="0"/>
        <w:ind w:firstLine="709"/>
        <w:jc w:val="both"/>
        <w:rPr>
          <w:sz w:val="28"/>
          <w:szCs w:val="28"/>
        </w:rPr>
      </w:pPr>
      <w:r w:rsidRPr="00632E77">
        <w:rPr>
          <w:sz w:val="28"/>
          <w:szCs w:val="28"/>
        </w:rPr>
        <w:t>з) отказ от конкурсных (аукционных) процедур - закрепление административного порядка предоставления права (блага).</w:t>
      </w:r>
    </w:p>
    <w:p w:rsidR="00632E77" w:rsidRPr="00632E77" w:rsidRDefault="00632E77" w:rsidP="00632E77">
      <w:pPr>
        <w:autoSpaceDE w:val="0"/>
        <w:autoSpaceDN w:val="0"/>
        <w:adjustRightInd w:val="0"/>
        <w:ind w:firstLine="709"/>
        <w:jc w:val="both"/>
        <w:rPr>
          <w:sz w:val="28"/>
          <w:szCs w:val="28"/>
        </w:rPr>
      </w:pPr>
      <w:r w:rsidRPr="00632E77">
        <w:rPr>
          <w:sz w:val="28"/>
          <w:szCs w:val="28"/>
        </w:rPr>
        <w:t>2.2.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w:t>
      </w:r>
      <w:r w:rsidRPr="00632E77">
        <w:rPr>
          <w:sz w:val="28"/>
          <w:szCs w:val="28"/>
        </w:rPr>
        <w:lastRenderedPageBreak/>
        <w:t>трудновыполнимых и обременительных требований к гражданам и организациям;</w:t>
      </w:r>
    </w:p>
    <w:p w:rsidR="00632E77" w:rsidRPr="00632E77" w:rsidRDefault="00632E77" w:rsidP="00632E77">
      <w:pPr>
        <w:autoSpaceDE w:val="0"/>
        <w:autoSpaceDN w:val="0"/>
        <w:adjustRightInd w:val="0"/>
        <w:ind w:firstLine="709"/>
        <w:jc w:val="both"/>
        <w:rPr>
          <w:sz w:val="28"/>
          <w:szCs w:val="28"/>
        </w:rPr>
      </w:pPr>
      <w:r w:rsidRPr="00632E77">
        <w:rPr>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632E77" w:rsidRPr="00632E77" w:rsidRDefault="00632E77" w:rsidP="00632E77">
      <w:pPr>
        <w:autoSpaceDE w:val="0"/>
        <w:autoSpaceDN w:val="0"/>
        <w:adjustRightInd w:val="0"/>
        <w:ind w:firstLine="709"/>
        <w:jc w:val="both"/>
        <w:rPr>
          <w:sz w:val="28"/>
          <w:szCs w:val="28"/>
        </w:rPr>
      </w:pPr>
      <w:r w:rsidRPr="00632E77">
        <w:rPr>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632E77" w:rsidRPr="00632E77" w:rsidRDefault="00632E77" w:rsidP="00632E77">
      <w:pPr>
        <w:pStyle w:val="a3"/>
        <w:spacing w:before="0" w:beforeAutospacing="0" w:after="0" w:afterAutospacing="0"/>
        <w:ind w:firstLine="709"/>
        <w:jc w:val="both"/>
        <w:rPr>
          <w:rFonts w:ascii="Times New Roman" w:hAnsi="Times New Roman" w:cs="Times New Roman"/>
          <w:b/>
          <w:sz w:val="28"/>
          <w:szCs w:val="28"/>
        </w:rPr>
      </w:pPr>
    </w:p>
    <w:p w:rsidR="00632E77" w:rsidRPr="00632E77" w:rsidRDefault="00632E77" w:rsidP="00632E77">
      <w:pPr>
        <w:pStyle w:val="a3"/>
        <w:spacing w:before="0" w:beforeAutospacing="0" w:after="0" w:afterAutospacing="0"/>
        <w:jc w:val="center"/>
        <w:rPr>
          <w:rFonts w:ascii="Times New Roman" w:hAnsi="Times New Roman" w:cs="Times New Roman"/>
          <w:b/>
          <w:bCs/>
          <w:sz w:val="28"/>
          <w:szCs w:val="28"/>
        </w:rPr>
      </w:pPr>
      <w:r w:rsidRPr="00632E77">
        <w:rPr>
          <w:rFonts w:ascii="Times New Roman" w:hAnsi="Times New Roman" w:cs="Times New Roman"/>
          <w:b/>
          <w:sz w:val="28"/>
          <w:szCs w:val="28"/>
        </w:rPr>
        <w:t xml:space="preserve">3. </w:t>
      </w:r>
      <w:r w:rsidRPr="00632E77">
        <w:rPr>
          <w:rStyle w:val="a6"/>
          <w:rFonts w:ascii="Times New Roman" w:hAnsi="Times New Roman" w:cs="Times New Roman"/>
          <w:sz w:val="28"/>
          <w:szCs w:val="28"/>
        </w:rPr>
        <w:t>Проведение антикоррупционной экспертизы проектов нормативных правовых актов</w:t>
      </w:r>
    </w:p>
    <w:p w:rsidR="00632E77" w:rsidRPr="00632E77" w:rsidRDefault="00632E77" w:rsidP="00632E77">
      <w:pPr>
        <w:pStyle w:val="a3"/>
        <w:spacing w:before="0" w:beforeAutospacing="0" w:after="0" w:afterAutospacing="0"/>
        <w:jc w:val="center"/>
        <w:rPr>
          <w:rFonts w:ascii="Times New Roman" w:hAnsi="Times New Roman" w:cs="Times New Roman"/>
          <w:b/>
          <w:bCs/>
          <w:sz w:val="28"/>
          <w:szCs w:val="28"/>
        </w:rPr>
      </w:pP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3.1.   Антикоррупционная экспертиза проектов нормативных правовых актов органов местного самоуправления МО Белевский сельсовет проводится заместителем главы Администрации МО Белевский сельсовет  (далее – уполномоченное должностное лицо)</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3.2.  Проекты нормативных правовых актов, разработанные соответствующими специалистами органов местного самоуправления МО Белевский сельсовет направляются разработчиком проекта уполномоченному должностному лицу для проведения антикоррупционной экспертизы.</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3.3. Срок проведения антикоррупционной экспертизы  проектов нормативных правовых актов,  не должен превышать пяти рабочих  дней со дня поступления проекта нормативных правовых актов уполномоченному должностному лицу, за исключением случаев необходимости срочного издания нормативного правового акта, когда срок проведения антикоррупционной экспертизы не должен превышать трех календарных дней. Экспертиза наиболее объемных и сложных проектов нормативных правовых актов может проводиться до 10 календарных дней.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3.4.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 заключение не составляется, уполномоченным должностном лицом, при согласовании проекта нормативного правового акта, в листе согласования проставляется отметка «антикоррупционная экспертиза проведена, коррупциогенных факторов не выявлено».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3.5. В случае выявления в проекте нормативного правового акта коррупциогенных факторов по результатам проведения антикоррупционной экспертизы уполномоченное должностное лицо готовит заключение согласно приложению.</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3.6. Заключение о выявлении коррупциогенных факторов в проекте нормативного правового акта направляется разработчику проекта и носит рекомендательный характер.</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3.7. Разработчик проекта в течение пяти рабочих дней со дня получения заключения, обязан рассмотреть его и принять меры по устранению коррупицогенных факторов и повторно внести проект </w:t>
      </w:r>
      <w:r w:rsidRPr="00632E77">
        <w:rPr>
          <w:rFonts w:ascii="Times New Roman" w:hAnsi="Times New Roman" w:cs="Times New Roman"/>
          <w:sz w:val="28"/>
          <w:szCs w:val="28"/>
        </w:rPr>
        <w:lastRenderedPageBreak/>
        <w:t>нормативного правового акта на экспертизу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3.8. В случае несогласия разработчика проекта с результатами антикоррупционной экспертизы,  разработчик проекта вносит указанный проект нормативного правового акта на рассмотрение Совету депутатов, Главы сельсовета с приложением пояснительной записки с обоснованием своего несогласия. К проекту нормативного правового акта прилагается заключение антикоррупционной экспертизы. </w:t>
      </w:r>
    </w:p>
    <w:p w:rsidR="00632E77" w:rsidRPr="00632E77" w:rsidRDefault="00632E77" w:rsidP="00632E77">
      <w:pPr>
        <w:pStyle w:val="a3"/>
        <w:spacing w:before="0" w:beforeAutospacing="0" w:after="0" w:afterAutospacing="0"/>
        <w:ind w:firstLine="709"/>
        <w:jc w:val="both"/>
        <w:rPr>
          <w:rStyle w:val="a6"/>
          <w:rFonts w:ascii="Times New Roman" w:hAnsi="Times New Roman" w:cs="Times New Roman"/>
          <w:sz w:val="28"/>
          <w:szCs w:val="28"/>
        </w:rPr>
      </w:pPr>
    </w:p>
    <w:p w:rsidR="00632E77" w:rsidRPr="00632E77" w:rsidRDefault="00632E77" w:rsidP="00632E77">
      <w:pPr>
        <w:pStyle w:val="a3"/>
        <w:spacing w:before="0" w:beforeAutospacing="0" w:after="0" w:afterAutospacing="0"/>
        <w:ind w:firstLine="709"/>
        <w:jc w:val="center"/>
        <w:rPr>
          <w:rFonts w:ascii="Times New Roman" w:hAnsi="Times New Roman" w:cs="Times New Roman"/>
          <w:sz w:val="28"/>
          <w:szCs w:val="28"/>
        </w:rPr>
      </w:pPr>
      <w:r w:rsidRPr="00632E77">
        <w:rPr>
          <w:rStyle w:val="a6"/>
          <w:rFonts w:ascii="Times New Roman" w:hAnsi="Times New Roman" w:cs="Times New Roman"/>
          <w:sz w:val="28"/>
          <w:szCs w:val="28"/>
        </w:rPr>
        <w:t>4. Проведение антикоррупционной экспертизы  действующих                                                     муниципальных нормативных правовых актов</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4.1.   Органы местного самоуправления МО Белевский  сельсовет при мониторинге применения изданных нормативных правовых актов  в соответствии со своей компетенцией осуществляют их проверку с целью выявления в них коррупциогенных факторов.</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4.2.   В случае выявления в нормативном правовом акте коррупциогенных факторов орган местного самоуправления МО Белевский  сельсовет в течение 3-х календарных дней со дня выявления, направляет указанный нормативный правовой акт с мотивированным заключением уполномоченному должностному лицу для проведения антикоррупционной экспертизы.</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4.3.   Антикоррупционная экспертиза нормативного правового акта проводится уполномоченным должностным лицом в сроки, определенные п. 3.3. настоящего Положения, со дня поступления данного нормативного правового акта с мотивированным заключением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4.4.   В случае выявления в нормативном правовом акте  коррупциогенных факторов по результатам проведения антикоррупционной экспертизы уполномоченное должностное лицо готовит заключение.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4.5.   Заключение уполномоченного должностного лица носит рекомендательный характер и подлежит обязательному рассмотрению органом местного самоуправления МО Белевский сельсовет, направившим нормативный правовой акт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4.6.   На основании заключения уполномоченного должностного лица орган местного самоуправления МО  Белевский сельсовет в течение 3-х календарных дней со дня поступления указанного заключения готовит предложения по устранению выявленных в нормативном правовом акте коррупциогенных факторов и представляет их Главе муниципального образования для принятия решения.</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tbl>
      <w:tblPr>
        <w:tblW w:w="0" w:type="auto"/>
        <w:tblLook w:val="01E0" w:firstRow="1" w:lastRow="1" w:firstColumn="1" w:lastColumn="1" w:noHBand="0" w:noVBand="0"/>
      </w:tblPr>
      <w:tblGrid>
        <w:gridCol w:w="5612"/>
        <w:gridCol w:w="3959"/>
      </w:tblGrid>
      <w:tr w:rsidR="00632E77" w:rsidTr="00632E77">
        <w:tc>
          <w:tcPr>
            <w:tcW w:w="5637" w:type="dxa"/>
          </w:tcPr>
          <w:p w:rsidR="00632E77" w:rsidRDefault="00632E77">
            <w:pPr>
              <w:jc w:val="both"/>
            </w:pPr>
          </w:p>
          <w:p w:rsidR="00632E77" w:rsidRDefault="00632E77">
            <w:pPr>
              <w:jc w:val="both"/>
            </w:pPr>
          </w:p>
        </w:tc>
        <w:tc>
          <w:tcPr>
            <w:tcW w:w="3969" w:type="dxa"/>
            <w:hideMark/>
          </w:tcPr>
          <w:p w:rsidR="00632E77" w:rsidRDefault="00632E77">
            <w:pPr>
              <w:ind w:right="-710"/>
              <w:jc w:val="both"/>
              <w:rPr>
                <w:sz w:val="20"/>
              </w:rPr>
            </w:pPr>
            <w:r>
              <w:rPr>
                <w:sz w:val="20"/>
              </w:rPr>
              <w:t>Приложение к Положению</w:t>
            </w:r>
          </w:p>
          <w:p w:rsidR="00632E77" w:rsidRDefault="00632E77" w:rsidP="00632E77">
            <w:pPr>
              <w:jc w:val="both"/>
              <w:rPr>
                <w:sz w:val="20"/>
                <w:szCs w:val="20"/>
              </w:rPr>
            </w:pPr>
            <w:r>
              <w:rPr>
                <w:bCs/>
                <w:sz w:val="20"/>
                <w:szCs w:val="20"/>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Беляевский  сельсовет Беляевского района Оренбургской области»</w:t>
            </w:r>
          </w:p>
        </w:tc>
      </w:tr>
    </w:tbl>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b/>
          <w:bCs/>
        </w:rPr>
      </w:pPr>
    </w:p>
    <w:p w:rsidR="00632E77" w:rsidRDefault="00632E77" w:rsidP="00632E77">
      <w:pPr>
        <w:ind w:firstLine="720"/>
        <w:jc w:val="center"/>
        <w:rPr>
          <w:b/>
          <w:color w:val="000000"/>
          <w:sz w:val="28"/>
          <w:szCs w:val="28"/>
        </w:rPr>
      </w:pPr>
    </w:p>
    <w:p w:rsidR="00632E77" w:rsidRDefault="00632E77" w:rsidP="00632E77">
      <w:pPr>
        <w:pStyle w:val="consplusnonformat"/>
        <w:spacing w:before="0" w:beforeAutospacing="0" w:after="0" w:afterAutospacing="0"/>
        <w:jc w:val="center"/>
        <w:rPr>
          <w:b/>
        </w:rPr>
      </w:pPr>
      <w:r>
        <w:rPr>
          <w:b/>
          <w:color w:val="000000"/>
        </w:rPr>
        <w:t>ЗАКЛЮЧЕНИЕ</w:t>
      </w:r>
    </w:p>
    <w:p w:rsidR="00632E77" w:rsidRDefault="00632E77" w:rsidP="00632E77">
      <w:pPr>
        <w:pStyle w:val="consplusnonformat"/>
        <w:spacing w:before="0" w:beforeAutospacing="0" w:after="0" w:afterAutospacing="0"/>
        <w:jc w:val="center"/>
      </w:pPr>
      <w:r>
        <w:rPr>
          <w:b/>
          <w:color w:val="000000"/>
        </w:rPr>
        <w:t>по результатам проведения антикоррупционной экспертизы</w:t>
      </w:r>
    </w:p>
    <w:p w:rsidR="00632E77" w:rsidRDefault="00632E77" w:rsidP="00632E77">
      <w:pPr>
        <w:pStyle w:val="consplusnonformat"/>
        <w:spacing w:before="0" w:beforeAutospacing="0" w:after="0" w:afterAutospacing="0"/>
        <w:jc w:val="center"/>
      </w:pPr>
      <w:r>
        <w:rPr>
          <w:color w:val="000000"/>
          <w:sz w:val="28"/>
          <w:szCs w:val="28"/>
        </w:rPr>
        <w:t>__________________________________________________________________</w:t>
      </w:r>
    </w:p>
    <w:p w:rsidR="00632E77" w:rsidRDefault="00632E77" w:rsidP="00632E77">
      <w:pPr>
        <w:pStyle w:val="consplusnonformat"/>
        <w:spacing w:before="0" w:beforeAutospacing="0" w:after="0" w:afterAutospacing="0"/>
        <w:jc w:val="center"/>
      </w:pPr>
      <w:r>
        <w:rPr>
          <w:rStyle w:val="a7"/>
          <w:color w:val="000000"/>
          <w:sz w:val="20"/>
          <w:szCs w:val="20"/>
        </w:rPr>
        <w:t>(указывается наименование нормативного правового акта/проекта нормативного правового акта)</w:t>
      </w:r>
    </w:p>
    <w:p w:rsidR="00632E77" w:rsidRDefault="00632E77" w:rsidP="00632E77">
      <w:pPr>
        <w:pStyle w:val="consplusnonformat"/>
        <w:spacing w:before="0" w:beforeAutospacing="0" w:after="0" w:afterAutospacing="0"/>
        <w:jc w:val="center"/>
      </w:pPr>
      <w:r>
        <w:rPr>
          <w:color w:val="000000"/>
          <w:sz w:val="20"/>
          <w:szCs w:val="20"/>
        </w:rPr>
        <w:t> </w:t>
      </w:r>
    </w:p>
    <w:p w:rsidR="00063435" w:rsidRDefault="00632E77" w:rsidP="00632E77">
      <w:pPr>
        <w:pStyle w:val="consplusnonformat"/>
        <w:spacing w:before="0" w:beforeAutospacing="0" w:after="0" w:afterAutospacing="0"/>
        <w:jc w:val="both"/>
        <w:rPr>
          <w:color w:val="000000"/>
          <w:sz w:val="28"/>
          <w:szCs w:val="28"/>
        </w:rPr>
      </w:pPr>
      <w:r>
        <w:rPr>
          <w:color w:val="000000"/>
          <w:sz w:val="28"/>
          <w:szCs w:val="28"/>
        </w:rPr>
        <w:t xml:space="preserve">       В  соответствии  с  Федеральным законом от 17 июля 2009 года № 172-ФЗ «Об антикоррупционной экспертизе нормативных</w:t>
      </w:r>
      <w:r w:rsidR="00063435">
        <w:rPr>
          <w:color w:val="000000"/>
          <w:sz w:val="28"/>
          <w:szCs w:val="28"/>
        </w:rPr>
        <w:t xml:space="preserve"> </w:t>
      </w:r>
      <w:r>
        <w:rPr>
          <w:color w:val="000000"/>
          <w:sz w:val="28"/>
          <w:szCs w:val="28"/>
        </w:rPr>
        <w:t>правовых актов  и  проектов нормативных правовых актов» и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r>
        <w:rPr>
          <w:sz w:val="28"/>
          <w:szCs w:val="28"/>
        </w:rPr>
        <w:t xml:space="preserve"> </w:t>
      </w:r>
      <w:r>
        <w:rPr>
          <w:color w:val="000000"/>
          <w:sz w:val="28"/>
          <w:szCs w:val="28"/>
        </w:rPr>
        <w:t xml:space="preserve">от 26 февраля 2010 года № 96, Администрацией </w:t>
      </w:r>
      <w:r w:rsidR="009F73C4">
        <w:rPr>
          <w:color w:val="000000"/>
          <w:sz w:val="28"/>
          <w:szCs w:val="28"/>
        </w:rPr>
        <w:t>Беляевкого</w:t>
      </w:r>
      <w:r>
        <w:rPr>
          <w:color w:val="000000"/>
          <w:sz w:val="28"/>
          <w:szCs w:val="28"/>
        </w:rPr>
        <w:t xml:space="preserve"> сельсовет</w:t>
      </w:r>
      <w:r w:rsidR="009F73C4">
        <w:rPr>
          <w:color w:val="000000"/>
          <w:sz w:val="28"/>
          <w:szCs w:val="28"/>
        </w:rPr>
        <w:t>а</w:t>
      </w:r>
      <w:r>
        <w:rPr>
          <w:color w:val="000000"/>
          <w:sz w:val="28"/>
          <w:szCs w:val="28"/>
        </w:rPr>
        <w:t xml:space="preserve"> проведена антикоррупционная экспертиза</w:t>
      </w:r>
    </w:p>
    <w:p w:rsidR="00632E77" w:rsidRDefault="00632E77" w:rsidP="00632E77">
      <w:pPr>
        <w:pStyle w:val="consplusnonformat"/>
        <w:spacing w:before="0" w:beforeAutospacing="0" w:after="0" w:afterAutospacing="0"/>
        <w:jc w:val="both"/>
        <w:rPr>
          <w:color w:val="000000"/>
          <w:sz w:val="28"/>
          <w:szCs w:val="28"/>
        </w:rPr>
      </w:pPr>
      <w:r>
        <w:rPr>
          <w:color w:val="000000"/>
          <w:sz w:val="28"/>
          <w:szCs w:val="28"/>
        </w:rPr>
        <w:t>__________________________________________________________________,</w:t>
      </w:r>
    </w:p>
    <w:p w:rsidR="00632E77" w:rsidRDefault="00632E77" w:rsidP="00632E77">
      <w:pPr>
        <w:pStyle w:val="consplusnonformat"/>
        <w:spacing w:before="0" w:beforeAutospacing="0" w:after="0" w:afterAutospacing="0"/>
        <w:jc w:val="both"/>
        <w:rPr>
          <w:rStyle w:val="a7"/>
          <w:sz w:val="20"/>
          <w:szCs w:val="20"/>
        </w:rPr>
      </w:pPr>
      <w:r>
        <w:rPr>
          <w:color w:val="000000"/>
          <w:sz w:val="28"/>
          <w:szCs w:val="28"/>
        </w:rPr>
        <w:t xml:space="preserve">                   </w:t>
      </w:r>
      <w:r>
        <w:rPr>
          <w:i/>
          <w:color w:val="000000"/>
          <w:sz w:val="20"/>
          <w:szCs w:val="20"/>
        </w:rPr>
        <w:t xml:space="preserve">                  (но</w:t>
      </w:r>
      <w:r>
        <w:rPr>
          <w:rStyle w:val="a7"/>
          <w:color w:val="000000"/>
          <w:sz w:val="20"/>
          <w:szCs w:val="20"/>
        </w:rPr>
        <w:t>рмативного правового акта/проекта нормативного правового акта)</w:t>
      </w:r>
    </w:p>
    <w:p w:rsidR="00632E77" w:rsidRDefault="00632E77" w:rsidP="00632E77">
      <w:pPr>
        <w:pStyle w:val="consplusnonformat"/>
        <w:spacing w:before="0" w:beforeAutospacing="0" w:after="0" w:afterAutospacing="0"/>
        <w:jc w:val="both"/>
      </w:pPr>
    </w:p>
    <w:p w:rsidR="00632E77" w:rsidRDefault="00632E77" w:rsidP="00632E77">
      <w:pPr>
        <w:pStyle w:val="consplusnonformat"/>
        <w:spacing w:before="0" w:beforeAutospacing="0" w:after="0" w:afterAutospacing="0"/>
        <w:jc w:val="both"/>
        <w:rPr>
          <w:sz w:val="28"/>
          <w:szCs w:val="28"/>
        </w:rPr>
      </w:pPr>
      <w:r>
        <w:rPr>
          <w:color w:val="000000"/>
          <w:sz w:val="28"/>
          <w:szCs w:val="28"/>
        </w:rPr>
        <w:t xml:space="preserve">в результате выявлены следующие коррупциогенные факторы: </w:t>
      </w:r>
    </w:p>
    <w:p w:rsidR="00632E77" w:rsidRDefault="00632E77" w:rsidP="00632E77">
      <w:pPr>
        <w:pStyle w:val="consplusnonformat"/>
        <w:spacing w:before="0" w:beforeAutospacing="0" w:after="0" w:afterAutospacing="0"/>
        <w:jc w:val="both"/>
      </w:pPr>
      <w:r>
        <w:rPr>
          <w:color w:val="000000"/>
        </w:rPr>
        <w:t>________________________________________________</w:t>
      </w:r>
      <w:r w:rsidR="00063435">
        <w:rPr>
          <w:color w:val="000000"/>
        </w:rPr>
        <w:t>_____________________________</w:t>
      </w:r>
    </w:p>
    <w:p w:rsidR="00632E77" w:rsidRDefault="00632E77" w:rsidP="00632E77">
      <w:pPr>
        <w:pStyle w:val="consplusnonformat"/>
        <w:spacing w:before="0" w:beforeAutospacing="0" w:after="0" w:afterAutospacing="0"/>
        <w:jc w:val="both"/>
      </w:pPr>
      <w:r>
        <w:rPr>
          <w:rStyle w:val="a7"/>
          <w:color w:val="000000"/>
          <w:sz w:val="20"/>
          <w:szCs w:val="20"/>
        </w:rPr>
        <w:t>(отражаются все выявленные в нормативном правовом акте /проекте нормативного правового акта коррупциогенные факторы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632E77" w:rsidRDefault="00632E77" w:rsidP="00632E77">
      <w:pPr>
        <w:pStyle w:val="consplusnonformat"/>
        <w:spacing w:before="0" w:beforeAutospacing="0" w:after="0" w:afterAutospacing="0"/>
        <w:jc w:val="both"/>
        <w:rPr>
          <w:sz w:val="28"/>
          <w:szCs w:val="28"/>
        </w:rPr>
      </w:pPr>
      <w:r>
        <w:rPr>
          <w:color w:val="000000"/>
          <w:sz w:val="28"/>
          <w:szCs w:val="28"/>
        </w:rPr>
        <w:t>В  целях  устранения  выявленного  коррупциогенного  фактора предлагается:</w:t>
      </w:r>
    </w:p>
    <w:p w:rsidR="00632E77" w:rsidRDefault="00632E77" w:rsidP="00632E77">
      <w:pPr>
        <w:pStyle w:val="consplusnonformat"/>
        <w:spacing w:before="0" w:beforeAutospacing="0" w:after="0" w:afterAutospacing="0"/>
        <w:jc w:val="both"/>
        <w:rPr>
          <w:sz w:val="28"/>
          <w:szCs w:val="28"/>
        </w:rPr>
      </w:pPr>
      <w:r>
        <w:rPr>
          <w:color w:val="000000"/>
          <w:sz w:val="28"/>
          <w:szCs w:val="28"/>
        </w:rPr>
        <w:t>Вариант 1:</w:t>
      </w:r>
    </w:p>
    <w:p w:rsidR="00632E77" w:rsidRDefault="00632E77" w:rsidP="00632E77">
      <w:pPr>
        <w:pStyle w:val="consplusnonformat"/>
        <w:spacing w:before="0" w:beforeAutospacing="0" w:after="0" w:afterAutospacing="0"/>
        <w:jc w:val="both"/>
        <w:rPr>
          <w:sz w:val="28"/>
          <w:szCs w:val="28"/>
        </w:rPr>
      </w:pPr>
      <w:r>
        <w:rPr>
          <w:color w:val="000000"/>
          <w:sz w:val="28"/>
          <w:szCs w:val="28"/>
        </w:rPr>
        <w:t>Разработать проект нормативного правового акта  об отмене либо о внесении изменений в действующий нормативный правовой акт.</w:t>
      </w:r>
    </w:p>
    <w:p w:rsidR="00632E77" w:rsidRDefault="00632E77" w:rsidP="00632E77">
      <w:pPr>
        <w:pStyle w:val="consplusnonformat"/>
        <w:spacing w:before="0" w:beforeAutospacing="0" w:after="0" w:afterAutospacing="0"/>
        <w:jc w:val="both"/>
        <w:rPr>
          <w:sz w:val="28"/>
          <w:szCs w:val="28"/>
        </w:rPr>
      </w:pPr>
      <w:r>
        <w:rPr>
          <w:color w:val="000000"/>
          <w:sz w:val="28"/>
          <w:szCs w:val="28"/>
        </w:rPr>
        <w:t>Вариант 2:</w:t>
      </w:r>
    </w:p>
    <w:p w:rsidR="00632E77" w:rsidRDefault="00632E77" w:rsidP="00632E77">
      <w:pPr>
        <w:pStyle w:val="consplusnonformat"/>
        <w:spacing w:before="0" w:beforeAutospacing="0" w:after="0" w:afterAutospacing="0"/>
        <w:jc w:val="both"/>
        <w:rPr>
          <w:sz w:val="28"/>
          <w:szCs w:val="28"/>
        </w:rPr>
      </w:pPr>
      <w:r>
        <w:rPr>
          <w:color w:val="000000"/>
          <w:sz w:val="28"/>
          <w:szCs w:val="28"/>
        </w:rPr>
        <w:t>Доработать проект нормативного правового акта с устранением</w:t>
      </w:r>
      <w:r>
        <w:rPr>
          <w:rFonts w:ascii="Courier New" w:hAnsi="Courier New" w:cs="Courier New"/>
          <w:color w:val="000000"/>
          <w:sz w:val="28"/>
          <w:szCs w:val="28"/>
        </w:rPr>
        <w:t xml:space="preserve"> </w:t>
      </w:r>
      <w:r>
        <w:rPr>
          <w:color w:val="000000"/>
          <w:sz w:val="28"/>
          <w:szCs w:val="28"/>
        </w:rPr>
        <w:t>положений, способствующих созданию условий для проявления коррупции.</w:t>
      </w:r>
    </w:p>
    <w:p w:rsidR="00632E77" w:rsidRDefault="00632E77" w:rsidP="00632E77">
      <w:pPr>
        <w:pStyle w:val="consplusnonformat"/>
        <w:spacing w:before="0" w:beforeAutospacing="0" w:after="0" w:afterAutospacing="0"/>
        <w:jc w:val="both"/>
      </w:pPr>
      <w:r>
        <w:rPr>
          <w:color w:val="000000"/>
        </w:rPr>
        <w:t> </w:t>
      </w:r>
    </w:p>
    <w:p w:rsidR="00632E77" w:rsidRDefault="00632E77" w:rsidP="00632E77">
      <w:r>
        <w:rPr>
          <w:color w:val="000000"/>
        </w:rPr>
        <w:t>______________</w:t>
      </w:r>
    </w:p>
    <w:p w:rsidR="00632E77" w:rsidRDefault="00632E77" w:rsidP="00632E77">
      <w:pPr>
        <w:pStyle w:val="consplusnonformat"/>
        <w:spacing w:before="0" w:beforeAutospacing="0" w:after="0" w:afterAutospacing="0"/>
      </w:pPr>
      <w:r>
        <w:rPr>
          <w:rStyle w:val="a7"/>
          <w:color w:val="000000"/>
          <w:sz w:val="20"/>
          <w:szCs w:val="20"/>
        </w:rPr>
        <w:t xml:space="preserve">(дата)   </w:t>
      </w:r>
    </w:p>
    <w:p w:rsidR="00632E77" w:rsidRDefault="00632E77" w:rsidP="00632E77">
      <w:pPr>
        <w:pStyle w:val="consplusnonformat"/>
        <w:spacing w:before="0" w:beforeAutospacing="0" w:after="0" w:afterAutospacing="0"/>
        <w:jc w:val="both"/>
      </w:pPr>
      <w:r>
        <w:rPr>
          <w:color w:val="000000"/>
        </w:rPr>
        <w:t> </w:t>
      </w:r>
    </w:p>
    <w:p w:rsidR="00632E77" w:rsidRDefault="00632E77" w:rsidP="00632E77">
      <w:pPr>
        <w:pStyle w:val="consplusnonformat"/>
        <w:spacing w:before="0" w:beforeAutospacing="0" w:after="0" w:afterAutospacing="0"/>
        <w:jc w:val="both"/>
      </w:pPr>
      <w:r>
        <w:rPr>
          <w:color w:val="000000"/>
        </w:rPr>
        <w:t>____________________________  _____________  ______________________________</w:t>
      </w:r>
    </w:p>
    <w:p w:rsidR="00632E77" w:rsidRDefault="00632E77" w:rsidP="00632E77">
      <w:pPr>
        <w:pStyle w:val="consplusnonformat"/>
        <w:spacing w:before="0" w:beforeAutospacing="0" w:after="0" w:afterAutospacing="0"/>
        <w:jc w:val="both"/>
      </w:pPr>
      <w:r>
        <w:rPr>
          <w:rStyle w:val="a7"/>
          <w:color w:val="000000"/>
        </w:rPr>
        <w:t>  (</w:t>
      </w:r>
      <w:r>
        <w:rPr>
          <w:rStyle w:val="a7"/>
          <w:color w:val="000000"/>
          <w:sz w:val="20"/>
          <w:szCs w:val="20"/>
        </w:rPr>
        <w:t>наименование должности)                                    (подпись)        (расшифровка подписи)</w:t>
      </w:r>
    </w:p>
    <w:p w:rsidR="00632E77" w:rsidRDefault="00632E77" w:rsidP="00632E77">
      <w:pPr>
        <w:pStyle w:val="a4"/>
        <w:spacing w:after="0"/>
        <w:ind w:firstLine="709"/>
        <w:contextualSpacing/>
        <w:jc w:val="both"/>
        <w:rPr>
          <w:b/>
          <w:bCs/>
        </w:rPr>
      </w:pPr>
    </w:p>
    <w:p w:rsidR="00406A45" w:rsidRDefault="00406A45"/>
    <w:sectPr w:rsidR="00406A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6" w:rsidRDefault="004E3196" w:rsidP="00FA2542">
      <w:r>
        <w:separator/>
      </w:r>
    </w:p>
  </w:endnote>
  <w:endnote w:type="continuationSeparator" w:id="0">
    <w:p w:rsidR="004E3196" w:rsidRDefault="004E3196" w:rsidP="00F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6" w:rsidRDefault="004E3196" w:rsidP="00FA2542">
      <w:r>
        <w:separator/>
      </w:r>
    </w:p>
  </w:footnote>
  <w:footnote w:type="continuationSeparator" w:id="0">
    <w:p w:rsidR="004E3196" w:rsidRDefault="004E3196" w:rsidP="00FA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77"/>
    <w:rsid w:val="00000B2E"/>
    <w:rsid w:val="00001099"/>
    <w:rsid w:val="00002F7A"/>
    <w:rsid w:val="00003B54"/>
    <w:rsid w:val="00003CF2"/>
    <w:rsid w:val="000044F0"/>
    <w:rsid w:val="00004861"/>
    <w:rsid w:val="00006A4F"/>
    <w:rsid w:val="00007009"/>
    <w:rsid w:val="000073D0"/>
    <w:rsid w:val="000100D3"/>
    <w:rsid w:val="00011E13"/>
    <w:rsid w:val="000147D0"/>
    <w:rsid w:val="00015BC8"/>
    <w:rsid w:val="00016291"/>
    <w:rsid w:val="00017935"/>
    <w:rsid w:val="0001799B"/>
    <w:rsid w:val="000202F7"/>
    <w:rsid w:val="00020F84"/>
    <w:rsid w:val="00031046"/>
    <w:rsid w:val="000320D5"/>
    <w:rsid w:val="00040CB3"/>
    <w:rsid w:val="00040E03"/>
    <w:rsid w:val="00042EE4"/>
    <w:rsid w:val="00043876"/>
    <w:rsid w:val="0004618D"/>
    <w:rsid w:val="0005046F"/>
    <w:rsid w:val="000508E1"/>
    <w:rsid w:val="00052E05"/>
    <w:rsid w:val="00053397"/>
    <w:rsid w:val="00056D26"/>
    <w:rsid w:val="00063435"/>
    <w:rsid w:val="000636B9"/>
    <w:rsid w:val="00064873"/>
    <w:rsid w:val="00065285"/>
    <w:rsid w:val="000660AD"/>
    <w:rsid w:val="000703F5"/>
    <w:rsid w:val="0007047E"/>
    <w:rsid w:val="00071D08"/>
    <w:rsid w:val="000728A2"/>
    <w:rsid w:val="000730FE"/>
    <w:rsid w:val="00073812"/>
    <w:rsid w:val="0007567C"/>
    <w:rsid w:val="00077DD0"/>
    <w:rsid w:val="0008190E"/>
    <w:rsid w:val="00083B9F"/>
    <w:rsid w:val="00084C58"/>
    <w:rsid w:val="00085DEB"/>
    <w:rsid w:val="000867E9"/>
    <w:rsid w:val="00090594"/>
    <w:rsid w:val="0009098A"/>
    <w:rsid w:val="00093DC0"/>
    <w:rsid w:val="000942D3"/>
    <w:rsid w:val="00094679"/>
    <w:rsid w:val="00096067"/>
    <w:rsid w:val="000A0282"/>
    <w:rsid w:val="000A1A4F"/>
    <w:rsid w:val="000A3459"/>
    <w:rsid w:val="000A58EE"/>
    <w:rsid w:val="000A5C5D"/>
    <w:rsid w:val="000A66EC"/>
    <w:rsid w:val="000B1EB6"/>
    <w:rsid w:val="000B23E7"/>
    <w:rsid w:val="000B2627"/>
    <w:rsid w:val="000B27E0"/>
    <w:rsid w:val="000B33CD"/>
    <w:rsid w:val="000B54A1"/>
    <w:rsid w:val="000B79D8"/>
    <w:rsid w:val="000B7C69"/>
    <w:rsid w:val="000B7C77"/>
    <w:rsid w:val="000C4394"/>
    <w:rsid w:val="000C4583"/>
    <w:rsid w:val="000C48EA"/>
    <w:rsid w:val="000C6036"/>
    <w:rsid w:val="000D02FB"/>
    <w:rsid w:val="000D1540"/>
    <w:rsid w:val="000D42E3"/>
    <w:rsid w:val="000D5330"/>
    <w:rsid w:val="000D5B78"/>
    <w:rsid w:val="000D6D89"/>
    <w:rsid w:val="000D7D2F"/>
    <w:rsid w:val="000E15B4"/>
    <w:rsid w:val="000E2997"/>
    <w:rsid w:val="000E55A5"/>
    <w:rsid w:val="000E59A6"/>
    <w:rsid w:val="000E6383"/>
    <w:rsid w:val="000F0A36"/>
    <w:rsid w:val="000F71B0"/>
    <w:rsid w:val="000F74C8"/>
    <w:rsid w:val="00100F58"/>
    <w:rsid w:val="0010601D"/>
    <w:rsid w:val="00110229"/>
    <w:rsid w:val="00111F74"/>
    <w:rsid w:val="00116615"/>
    <w:rsid w:val="00117654"/>
    <w:rsid w:val="001229B2"/>
    <w:rsid w:val="001238FD"/>
    <w:rsid w:val="00125103"/>
    <w:rsid w:val="001259B5"/>
    <w:rsid w:val="00125D50"/>
    <w:rsid w:val="00126348"/>
    <w:rsid w:val="001277EC"/>
    <w:rsid w:val="00134A3D"/>
    <w:rsid w:val="00136C14"/>
    <w:rsid w:val="00137B8A"/>
    <w:rsid w:val="00137C1D"/>
    <w:rsid w:val="001414BA"/>
    <w:rsid w:val="001453A4"/>
    <w:rsid w:val="00150342"/>
    <w:rsid w:val="00150D6E"/>
    <w:rsid w:val="00150F1A"/>
    <w:rsid w:val="001529FC"/>
    <w:rsid w:val="00152D10"/>
    <w:rsid w:val="0015481D"/>
    <w:rsid w:val="001551A0"/>
    <w:rsid w:val="001577CC"/>
    <w:rsid w:val="001603C0"/>
    <w:rsid w:val="00163600"/>
    <w:rsid w:val="00165569"/>
    <w:rsid w:val="00172316"/>
    <w:rsid w:val="001723CB"/>
    <w:rsid w:val="0017505B"/>
    <w:rsid w:val="001769DD"/>
    <w:rsid w:val="00176ED3"/>
    <w:rsid w:val="00182AF7"/>
    <w:rsid w:val="00184651"/>
    <w:rsid w:val="001870AE"/>
    <w:rsid w:val="001938E3"/>
    <w:rsid w:val="001969A2"/>
    <w:rsid w:val="00196C85"/>
    <w:rsid w:val="0019732A"/>
    <w:rsid w:val="001A10E6"/>
    <w:rsid w:val="001A791C"/>
    <w:rsid w:val="001B320D"/>
    <w:rsid w:val="001B3F7E"/>
    <w:rsid w:val="001B41D2"/>
    <w:rsid w:val="001B4C67"/>
    <w:rsid w:val="001B4DF7"/>
    <w:rsid w:val="001B7BB8"/>
    <w:rsid w:val="001B7EDD"/>
    <w:rsid w:val="001C0F04"/>
    <w:rsid w:val="001C1E8E"/>
    <w:rsid w:val="001C2003"/>
    <w:rsid w:val="001D54E3"/>
    <w:rsid w:val="001D618A"/>
    <w:rsid w:val="001E0CAD"/>
    <w:rsid w:val="001E1C88"/>
    <w:rsid w:val="001E2181"/>
    <w:rsid w:val="001E21C7"/>
    <w:rsid w:val="001E34F7"/>
    <w:rsid w:val="001E3887"/>
    <w:rsid w:val="001E3C65"/>
    <w:rsid w:val="001E5889"/>
    <w:rsid w:val="001E60DF"/>
    <w:rsid w:val="001F2D93"/>
    <w:rsid w:val="001F434D"/>
    <w:rsid w:val="001F4D08"/>
    <w:rsid w:val="002003A4"/>
    <w:rsid w:val="00200465"/>
    <w:rsid w:val="00200E09"/>
    <w:rsid w:val="002017D2"/>
    <w:rsid w:val="00201D41"/>
    <w:rsid w:val="00213592"/>
    <w:rsid w:val="00214A7B"/>
    <w:rsid w:val="00215723"/>
    <w:rsid w:val="00215D0C"/>
    <w:rsid w:val="00220367"/>
    <w:rsid w:val="00221EA8"/>
    <w:rsid w:val="0022270E"/>
    <w:rsid w:val="00223265"/>
    <w:rsid w:val="00231F44"/>
    <w:rsid w:val="002336BB"/>
    <w:rsid w:val="00234146"/>
    <w:rsid w:val="00237299"/>
    <w:rsid w:val="00241D43"/>
    <w:rsid w:val="0024277F"/>
    <w:rsid w:val="00245336"/>
    <w:rsid w:val="002461BA"/>
    <w:rsid w:val="002517A6"/>
    <w:rsid w:val="0025381D"/>
    <w:rsid w:val="00254677"/>
    <w:rsid w:val="00256576"/>
    <w:rsid w:val="002636DD"/>
    <w:rsid w:val="00272559"/>
    <w:rsid w:val="00274737"/>
    <w:rsid w:val="00274EBD"/>
    <w:rsid w:val="00281466"/>
    <w:rsid w:val="00281605"/>
    <w:rsid w:val="002824E3"/>
    <w:rsid w:val="0028274E"/>
    <w:rsid w:val="00293F51"/>
    <w:rsid w:val="002942CE"/>
    <w:rsid w:val="002963D9"/>
    <w:rsid w:val="002971A9"/>
    <w:rsid w:val="002A195D"/>
    <w:rsid w:val="002A1B69"/>
    <w:rsid w:val="002A2857"/>
    <w:rsid w:val="002A6111"/>
    <w:rsid w:val="002B11A4"/>
    <w:rsid w:val="002B1761"/>
    <w:rsid w:val="002B1956"/>
    <w:rsid w:val="002B3FDB"/>
    <w:rsid w:val="002B4D6D"/>
    <w:rsid w:val="002B5D39"/>
    <w:rsid w:val="002B5E00"/>
    <w:rsid w:val="002B6DDF"/>
    <w:rsid w:val="002C02CD"/>
    <w:rsid w:val="002C5452"/>
    <w:rsid w:val="002C7885"/>
    <w:rsid w:val="002C7A71"/>
    <w:rsid w:val="002D37A0"/>
    <w:rsid w:val="002D3930"/>
    <w:rsid w:val="002D6561"/>
    <w:rsid w:val="002D7E7A"/>
    <w:rsid w:val="002E0C6E"/>
    <w:rsid w:val="002E2405"/>
    <w:rsid w:val="002E7713"/>
    <w:rsid w:val="002F0D34"/>
    <w:rsid w:val="002F4C5B"/>
    <w:rsid w:val="00301D16"/>
    <w:rsid w:val="003028CC"/>
    <w:rsid w:val="00302A13"/>
    <w:rsid w:val="00302DCC"/>
    <w:rsid w:val="003034C9"/>
    <w:rsid w:val="00303C39"/>
    <w:rsid w:val="00307CFF"/>
    <w:rsid w:val="00310A33"/>
    <w:rsid w:val="00312DF4"/>
    <w:rsid w:val="003135EB"/>
    <w:rsid w:val="00313CFB"/>
    <w:rsid w:val="00315453"/>
    <w:rsid w:val="00315F1F"/>
    <w:rsid w:val="00316CD3"/>
    <w:rsid w:val="003212A1"/>
    <w:rsid w:val="0032511D"/>
    <w:rsid w:val="00331229"/>
    <w:rsid w:val="003314B9"/>
    <w:rsid w:val="00332EEC"/>
    <w:rsid w:val="00335338"/>
    <w:rsid w:val="00336731"/>
    <w:rsid w:val="00341DFA"/>
    <w:rsid w:val="00346AF6"/>
    <w:rsid w:val="00347286"/>
    <w:rsid w:val="0035208C"/>
    <w:rsid w:val="00353314"/>
    <w:rsid w:val="0035724D"/>
    <w:rsid w:val="003613DF"/>
    <w:rsid w:val="00361DF1"/>
    <w:rsid w:val="0036479B"/>
    <w:rsid w:val="003661D0"/>
    <w:rsid w:val="0036760A"/>
    <w:rsid w:val="00370774"/>
    <w:rsid w:val="0037082C"/>
    <w:rsid w:val="00371458"/>
    <w:rsid w:val="00373E6C"/>
    <w:rsid w:val="00377C6B"/>
    <w:rsid w:val="00382693"/>
    <w:rsid w:val="00394279"/>
    <w:rsid w:val="003A1EB4"/>
    <w:rsid w:val="003A4CF3"/>
    <w:rsid w:val="003B0833"/>
    <w:rsid w:val="003B249A"/>
    <w:rsid w:val="003C047E"/>
    <w:rsid w:val="003C15F6"/>
    <w:rsid w:val="003C3277"/>
    <w:rsid w:val="003C7138"/>
    <w:rsid w:val="003C784F"/>
    <w:rsid w:val="003D36A4"/>
    <w:rsid w:val="003D3841"/>
    <w:rsid w:val="003D48E5"/>
    <w:rsid w:val="003E132E"/>
    <w:rsid w:val="003E4CD4"/>
    <w:rsid w:val="003E611D"/>
    <w:rsid w:val="003E662E"/>
    <w:rsid w:val="003F164C"/>
    <w:rsid w:val="003F191C"/>
    <w:rsid w:val="003F1DB7"/>
    <w:rsid w:val="003F3FC9"/>
    <w:rsid w:val="003F5133"/>
    <w:rsid w:val="003F63CE"/>
    <w:rsid w:val="004023F3"/>
    <w:rsid w:val="00402BBE"/>
    <w:rsid w:val="00403089"/>
    <w:rsid w:val="00405CA3"/>
    <w:rsid w:val="00406A45"/>
    <w:rsid w:val="00407A18"/>
    <w:rsid w:val="004142D4"/>
    <w:rsid w:val="0041640B"/>
    <w:rsid w:val="004200E0"/>
    <w:rsid w:val="0042078A"/>
    <w:rsid w:val="00421282"/>
    <w:rsid w:val="00421961"/>
    <w:rsid w:val="004246C3"/>
    <w:rsid w:val="004252C7"/>
    <w:rsid w:val="00430C3A"/>
    <w:rsid w:val="00431F1F"/>
    <w:rsid w:val="00432F90"/>
    <w:rsid w:val="0043334B"/>
    <w:rsid w:val="00441761"/>
    <w:rsid w:val="004421C6"/>
    <w:rsid w:val="0044449B"/>
    <w:rsid w:val="00444B03"/>
    <w:rsid w:val="004464C4"/>
    <w:rsid w:val="00446F65"/>
    <w:rsid w:val="00447F80"/>
    <w:rsid w:val="00451462"/>
    <w:rsid w:val="004527DC"/>
    <w:rsid w:val="00456244"/>
    <w:rsid w:val="004565DC"/>
    <w:rsid w:val="00456BBF"/>
    <w:rsid w:val="00457D45"/>
    <w:rsid w:val="0046226E"/>
    <w:rsid w:val="00465481"/>
    <w:rsid w:val="00466061"/>
    <w:rsid w:val="004663B6"/>
    <w:rsid w:val="0046699B"/>
    <w:rsid w:val="00466F46"/>
    <w:rsid w:val="0046767D"/>
    <w:rsid w:val="00472F10"/>
    <w:rsid w:val="00473733"/>
    <w:rsid w:val="00473B2C"/>
    <w:rsid w:val="0047636A"/>
    <w:rsid w:val="00480A10"/>
    <w:rsid w:val="00480B54"/>
    <w:rsid w:val="00481ED0"/>
    <w:rsid w:val="004838EB"/>
    <w:rsid w:val="00484BDA"/>
    <w:rsid w:val="004869C0"/>
    <w:rsid w:val="00487537"/>
    <w:rsid w:val="004909DD"/>
    <w:rsid w:val="00490E33"/>
    <w:rsid w:val="004927EE"/>
    <w:rsid w:val="004949B0"/>
    <w:rsid w:val="00496E6A"/>
    <w:rsid w:val="00497AFC"/>
    <w:rsid w:val="004A0384"/>
    <w:rsid w:val="004A53BC"/>
    <w:rsid w:val="004A59D1"/>
    <w:rsid w:val="004B218F"/>
    <w:rsid w:val="004B245C"/>
    <w:rsid w:val="004B702B"/>
    <w:rsid w:val="004C09C0"/>
    <w:rsid w:val="004C13C7"/>
    <w:rsid w:val="004C5FC0"/>
    <w:rsid w:val="004C6E64"/>
    <w:rsid w:val="004D0B20"/>
    <w:rsid w:val="004D36B6"/>
    <w:rsid w:val="004D45E5"/>
    <w:rsid w:val="004D50BF"/>
    <w:rsid w:val="004D6A71"/>
    <w:rsid w:val="004D72E1"/>
    <w:rsid w:val="004E2283"/>
    <w:rsid w:val="004E2D8A"/>
    <w:rsid w:val="004E3196"/>
    <w:rsid w:val="004E4A86"/>
    <w:rsid w:val="004E6253"/>
    <w:rsid w:val="004F03AB"/>
    <w:rsid w:val="004F06ED"/>
    <w:rsid w:val="004F0882"/>
    <w:rsid w:val="004F5E78"/>
    <w:rsid w:val="004F628D"/>
    <w:rsid w:val="004F7E35"/>
    <w:rsid w:val="005037D0"/>
    <w:rsid w:val="00504552"/>
    <w:rsid w:val="00505AD9"/>
    <w:rsid w:val="00506ECD"/>
    <w:rsid w:val="00513395"/>
    <w:rsid w:val="00513C61"/>
    <w:rsid w:val="00513FA4"/>
    <w:rsid w:val="00515F28"/>
    <w:rsid w:val="005160B9"/>
    <w:rsid w:val="00522F73"/>
    <w:rsid w:val="005233B6"/>
    <w:rsid w:val="00523E81"/>
    <w:rsid w:val="005250A0"/>
    <w:rsid w:val="00525867"/>
    <w:rsid w:val="00530582"/>
    <w:rsid w:val="00531FA2"/>
    <w:rsid w:val="005333D5"/>
    <w:rsid w:val="00535CE4"/>
    <w:rsid w:val="00536A45"/>
    <w:rsid w:val="00537BD6"/>
    <w:rsid w:val="005403C6"/>
    <w:rsid w:val="005406C2"/>
    <w:rsid w:val="00543D15"/>
    <w:rsid w:val="005440B3"/>
    <w:rsid w:val="005500B5"/>
    <w:rsid w:val="005603ED"/>
    <w:rsid w:val="005606D4"/>
    <w:rsid w:val="00562AFD"/>
    <w:rsid w:val="0056310B"/>
    <w:rsid w:val="00571C0C"/>
    <w:rsid w:val="00571EB7"/>
    <w:rsid w:val="00573E87"/>
    <w:rsid w:val="00575F6A"/>
    <w:rsid w:val="00576974"/>
    <w:rsid w:val="00576C15"/>
    <w:rsid w:val="005803F4"/>
    <w:rsid w:val="00581B9B"/>
    <w:rsid w:val="00587CD4"/>
    <w:rsid w:val="005911E6"/>
    <w:rsid w:val="00592A9F"/>
    <w:rsid w:val="005957C7"/>
    <w:rsid w:val="00596302"/>
    <w:rsid w:val="005A23ED"/>
    <w:rsid w:val="005A39BB"/>
    <w:rsid w:val="005A5FEB"/>
    <w:rsid w:val="005A6254"/>
    <w:rsid w:val="005A6547"/>
    <w:rsid w:val="005A696E"/>
    <w:rsid w:val="005B5353"/>
    <w:rsid w:val="005B772E"/>
    <w:rsid w:val="005B7FE4"/>
    <w:rsid w:val="005C1646"/>
    <w:rsid w:val="005C31BB"/>
    <w:rsid w:val="005C37F2"/>
    <w:rsid w:val="005C4645"/>
    <w:rsid w:val="005C6212"/>
    <w:rsid w:val="005C7D41"/>
    <w:rsid w:val="005D168F"/>
    <w:rsid w:val="005D333C"/>
    <w:rsid w:val="005E0B33"/>
    <w:rsid w:val="005E1772"/>
    <w:rsid w:val="005E2CDC"/>
    <w:rsid w:val="005E5384"/>
    <w:rsid w:val="005F0C3D"/>
    <w:rsid w:val="005F4481"/>
    <w:rsid w:val="005F658A"/>
    <w:rsid w:val="005F6604"/>
    <w:rsid w:val="005F6949"/>
    <w:rsid w:val="005F71FD"/>
    <w:rsid w:val="005F7C80"/>
    <w:rsid w:val="006008F1"/>
    <w:rsid w:val="00606D1A"/>
    <w:rsid w:val="00610704"/>
    <w:rsid w:val="006108B2"/>
    <w:rsid w:val="006116A6"/>
    <w:rsid w:val="00612EF5"/>
    <w:rsid w:val="00621384"/>
    <w:rsid w:val="0062295C"/>
    <w:rsid w:val="00625972"/>
    <w:rsid w:val="00625C8A"/>
    <w:rsid w:val="00627769"/>
    <w:rsid w:val="006310AE"/>
    <w:rsid w:val="0063165A"/>
    <w:rsid w:val="00632E77"/>
    <w:rsid w:val="00632F99"/>
    <w:rsid w:val="0063494D"/>
    <w:rsid w:val="0064043E"/>
    <w:rsid w:val="0064250E"/>
    <w:rsid w:val="00644894"/>
    <w:rsid w:val="00644C95"/>
    <w:rsid w:val="00644D46"/>
    <w:rsid w:val="006455A0"/>
    <w:rsid w:val="006459C3"/>
    <w:rsid w:val="00651D83"/>
    <w:rsid w:val="00660214"/>
    <w:rsid w:val="0066211F"/>
    <w:rsid w:val="00664112"/>
    <w:rsid w:val="00664C8F"/>
    <w:rsid w:val="00665F0B"/>
    <w:rsid w:val="0066608E"/>
    <w:rsid w:val="00667539"/>
    <w:rsid w:val="006706D8"/>
    <w:rsid w:val="006712F4"/>
    <w:rsid w:val="006723BB"/>
    <w:rsid w:val="006731F4"/>
    <w:rsid w:val="006754BF"/>
    <w:rsid w:val="00681324"/>
    <w:rsid w:val="00684CD6"/>
    <w:rsid w:val="00687365"/>
    <w:rsid w:val="00687DCE"/>
    <w:rsid w:val="006972C2"/>
    <w:rsid w:val="006A023A"/>
    <w:rsid w:val="006A5F05"/>
    <w:rsid w:val="006B0384"/>
    <w:rsid w:val="006B3058"/>
    <w:rsid w:val="006B391B"/>
    <w:rsid w:val="006B3D65"/>
    <w:rsid w:val="006B53A9"/>
    <w:rsid w:val="006B57A2"/>
    <w:rsid w:val="006B7588"/>
    <w:rsid w:val="006B777D"/>
    <w:rsid w:val="006C2901"/>
    <w:rsid w:val="006C30B4"/>
    <w:rsid w:val="006C45F8"/>
    <w:rsid w:val="006C49B3"/>
    <w:rsid w:val="006C5E3C"/>
    <w:rsid w:val="006C7C61"/>
    <w:rsid w:val="006D3C08"/>
    <w:rsid w:val="006D4ECA"/>
    <w:rsid w:val="006D7B74"/>
    <w:rsid w:val="006E0775"/>
    <w:rsid w:val="006E1CDC"/>
    <w:rsid w:val="006F0360"/>
    <w:rsid w:val="006F10CB"/>
    <w:rsid w:val="006F1423"/>
    <w:rsid w:val="006F270D"/>
    <w:rsid w:val="006F40FE"/>
    <w:rsid w:val="006F4941"/>
    <w:rsid w:val="006F57A0"/>
    <w:rsid w:val="006F738F"/>
    <w:rsid w:val="00705B83"/>
    <w:rsid w:val="00712376"/>
    <w:rsid w:val="007152C6"/>
    <w:rsid w:val="00720656"/>
    <w:rsid w:val="00722523"/>
    <w:rsid w:val="00722DA1"/>
    <w:rsid w:val="00723CCF"/>
    <w:rsid w:val="00727FC3"/>
    <w:rsid w:val="007302DE"/>
    <w:rsid w:val="00732B68"/>
    <w:rsid w:val="0073391A"/>
    <w:rsid w:val="00734F08"/>
    <w:rsid w:val="0073592A"/>
    <w:rsid w:val="00742F88"/>
    <w:rsid w:val="0074482A"/>
    <w:rsid w:val="00746869"/>
    <w:rsid w:val="00746EA7"/>
    <w:rsid w:val="00747339"/>
    <w:rsid w:val="00750D1A"/>
    <w:rsid w:val="00751277"/>
    <w:rsid w:val="007549EF"/>
    <w:rsid w:val="00755444"/>
    <w:rsid w:val="00763008"/>
    <w:rsid w:val="007654CD"/>
    <w:rsid w:val="00765D7B"/>
    <w:rsid w:val="007664FC"/>
    <w:rsid w:val="0076721F"/>
    <w:rsid w:val="00767256"/>
    <w:rsid w:val="007710AB"/>
    <w:rsid w:val="00771795"/>
    <w:rsid w:val="0077275A"/>
    <w:rsid w:val="007729FA"/>
    <w:rsid w:val="007734D1"/>
    <w:rsid w:val="007756BD"/>
    <w:rsid w:val="00776C52"/>
    <w:rsid w:val="00777D27"/>
    <w:rsid w:val="00780841"/>
    <w:rsid w:val="00786761"/>
    <w:rsid w:val="00796409"/>
    <w:rsid w:val="00796C55"/>
    <w:rsid w:val="00797C23"/>
    <w:rsid w:val="007A00D1"/>
    <w:rsid w:val="007A5708"/>
    <w:rsid w:val="007A6AEF"/>
    <w:rsid w:val="007A6C88"/>
    <w:rsid w:val="007A7F38"/>
    <w:rsid w:val="007B0DC8"/>
    <w:rsid w:val="007B1303"/>
    <w:rsid w:val="007B2A53"/>
    <w:rsid w:val="007C20C4"/>
    <w:rsid w:val="007C44BA"/>
    <w:rsid w:val="007C75F8"/>
    <w:rsid w:val="007C7E09"/>
    <w:rsid w:val="007D22A0"/>
    <w:rsid w:val="007D29CC"/>
    <w:rsid w:val="007D334E"/>
    <w:rsid w:val="007E0516"/>
    <w:rsid w:val="007E13E6"/>
    <w:rsid w:val="007E23BA"/>
    <w:rsid w:val="007E2826"/>
    <w:rsid w:val="007E3564"/>
    <w:rsid w:val="007E6D85"/>
    <w:rsid w:val="007F4B48"/>
    <w:rsid w:val="007F4D69"/>
    <w:rsid w:val="007F67A2"/>
    <w:rsid w:val="007F6802"/>
    <w:rsid w:val="00800AFB"/>
    <w:rsid w:val="00801457"/>
    <w:rsid w:val="00810FAD"/>
    <w:rsid w:val="008124D2"/>
    <w:rsid w:val="00812939"/>
    <w:rsid w:val="008140AE"/>
    <w:rsid w:val="00814264"/>
    <w:rsid w:val="008151CE"/>
    <w:rsid w:val="008200B9"/>
    <w:rsid w:val="008214A3"/>
    <w:rsid w:val="00821F18"/>
    <w:rsid w:val="00822BC7"/>
    <w:rsid w:val="00827643"/>
    <w:rsid w:val="008301BA"/>
    <w:rsid w:val="008325C8"/>
    <w:rsid w:val="00835569"/>
    <w:rsid w:val="00840AD9"/>
    <w:rsid w:val="008423EC"/>
    <w:rsid w:val="00844298"/>
    <w:rsid w:val="00846743"/>
    <w:rsid w:val="00850459"/>
    <w:rsid w:val="008524C4"/>
    <w:rsid w:val="008558BB"/>
    <w:rsid w:val="00860651"/>
    <w:rsid w:val="008627F3"/>
    <w:rsid w:val="00863AAB"/>
    <w:rsid w:val="00866267"/>
    <w:rsid w:val="00867C6D"/>
    <w:rsid w:val="0087458E"/>
    <w:rsid w:val="00874B76"/>
    <w:rsid w:val="0087535D"/>
    <w:rsid w:val="008767CD"/>
    <w:rsid w:val="00881B91"/>
    <w:rsid w:val="0088639F"/>
    <w:rsid w:val="0089034F"/>
    <w:rsid w:val="00890D3A"/>
    <w:rsid w:val="008915CE"/>
    <w:rsid w:val="008942F2"/>
    <w:rsid w:val="0089544F"/>
    <w:rsid w:val="008961BF"/>
    <w:rsid w:val="00897CA3"/>
    <w:rsid w:val="008A23E3"/>
    <w:rsid w:val="008A6AEE"/>
    <w:rsid w:val="008B537B"/>
    <w:rsid w:val="008B7B6A"/>
    <w:rsid w:val="008C11BE"/>
    <w:rsid w:val="008C1BDB"/>
    <w:rsid w:val="008C33EC"/>
    <w:rsid w:val="008C3CBC"/>
    <w:rsid w:val="008C55BB"/>
    <w:rsid w:val="008C6284"/>
    <w:rsid w:val="008D0AE9"/>
    <w:rsid w:val="008D10D2"/>
    <w:rsid w:val="008D2550"/>
    <w:rsid w:val="008D37A4"/>
    <w:rsid w:val="008D3AFA"/>
    <w:rsid w:val="008D4C42"/>
    <w:rsid w:val="008D5BD6"/>
    <w:rsid w:val="008E07B6"/>
    <w:rsid w:val="008E2EBA"/>
    <w:rsid w:val="008E40BC"/>
    <w:rsid w:val="008E46CB"/>
    <w:rsid w:val="008E48E5"/>
    <w:rsid w:val="008E4C9D"/>
    <w:rsid w:val="008E6B01"/>
    <w:rsid w:val="008E788C"/>
    <w:rsid w:val="008F16A8"/>
    <w:rsid w:val="008F5F39"/>
    <w:rsid w:val="00901717"/>
    <w:rsid w:val="00902FE3"/>
    <w:rsid w:val="00903284"/>
    <w:rsid w:val="00906FF1"/>
    <w:rsid w:val="00911985"/>
    <w:rsid w:val="00914125"/>
    <w:rsid w:val="00915699"/>
    <w:rsid w:val="009159B2"/>
    <w:rsid w:val="009166FA"/>
    <w:rsid w:val="00917A68"/>
    <w:rsid w:val="00917DF3"/>
    <w:rsid w:val="00920924"/>
    <w:rsid w:val="0092189F"/>
    <w:rsid w:val="00922C7E"/>
    <w:rsid w:val="009304FD"/>
    <w:rsid w:val="009404FB"/>
    <w:rsid w:val="0094158B"/>
    <w:rsid w:val="009427EB"/>
    <w:rsid w:val="009434C0"/>
    <w:rsid w:val="00944AD1"/>
    <w:rsid w:val="00945606"/>
    <w:rsid w:val="009514F4"/>
    <w:rsid w:val="009518DE"/>
    <w:rsid w:val="00955B02"/>
    <w:rsid w:val="00955EB0"/>
    <w:rsid w:val="00961188"/>
    <w:rsid w:val="00962777"/>
    <w:rsid w:val="00963C7F"/>
    <w:rsid w:val="009669B1"/>
    <w:rsid w:val="00966CC5"/>
    <w:rsid w:val="00974C28"/>
    <w:rsid w:val="009756F7"/>
    <w:rsid w:val="009800E5"/>
    <w:rsid w:val="00980497"/>
    <w:rsid w:val="00981524"/>
    <w:rsid w:val="009818FA"/>
    <w:rsid w:val="00982294"/>
    <w:rsid w:val="00984430"/>
    <w:rsid w:val="0099000D"/>
    <w:rsid w:val="0099034D"/>
    <w:rsid w:val="00991774"/>
    <w:rsid w:val="00992EB7"/>
    <w:rsid w:val="00994D83"/>
    <w:rsid w:val="00995665"/>
    <w:rsid w:val="00995BF3"/>
    <w:rsid w:val="009A3E96"/>
    <w:rsid w:val="009A420C"/>
    <w:rsid w:val="009A6D46"/>
    <w:rsid w:val="009A7EA4"/>
    <w:rsid w:val="009A7FE0"/>
    <w:rsid w:val="009B0BE5"/>
    <w:rsid w:val="009B169B"/>
    <w:rsid w:val="009B2AEC"/>
    <w:rsid w:val="009B3153"/>
    <w:rsid w:val="009B3449"/>
    <w:rsid w:val="009B53A6"/>
    <w:rsid w:val="009B7D92"/>
    <w:rsid w:val="009C247A"/>
    <w:rsid w:val="009C392C"/>
    <w:rsid w:val="009C4F70"/>
    <w:rsid w:val="009C5B24"/>
    <w:rsid w:val="009C726F"/>
    <w:rsid w:val="009D1937"/>
    <w:rsid w:val="009D55E3"/>
    <w:rsid w:val="009D7419"/>
    <w:rsid w:val="009D7611"/>
    <w:rsid w:val="009E00C4"/>
    <w:rsid w:val="009E1662"/>
    <w:rsid w:val="009E16CD"/>
    <w:rsid w:val="009E2388"/>
    <w:rsid w:val="009E455B"/>
    <w:rsid w:val="009E509A"/>
    <w:rsid w:val="009E634D"/>
    <w:rsid w:val="009E65D8"/>
    <w:rsid w:val="009E6841"/>
    <w:rsid w:val="009E7C55"/>
    <w:rsid w:val="009F050F"/>
    <w:rsid w:val="009F30D2"/>
    <w:rsid w:val="009F3862"/>
    <w:rsid w:val="009F473D"/>
    <w:rsid w:val="009F73C4"/>
    <w:rsid w:val="009F7D7E"/>
    <w:rsid w:val="00A0288B"/>
    <w:rsid w:val="00A06DFA"/>
    <w:rsid w:val="00A072F3"/>
    <w:rsid w:val="00A0767A"/>
    <w:rsid w:val="00A10815"/>
    <w:rsid w:val="00A12B73"/>
    <w:rsid w:val="00A14476"/>
    <w:rsid w:val="00A15869"/>
    <w:rsid w:val="00A15F2C"/>
    <w:rsid w:val="00A2312F"/>
    <w:rsid w:val="00A247F4"/>
    <w:rsid w:val="00A251EE"/>
    <w:rsid w:val="00A25900"/>
    <w:rsid w:val="00A26EEC"/>
    <w:rsid w:val="00A279DD"/>
    <w:rsid w:val="00A30768"/>
    <w:rsid w:val="00A33EF9"/>
    <w:rsid w:val="00A4030E"/>
    <w:rsid w:val="00A40F19"/>
    <w:rsid w:val="00A4308F"/>
    <w:rsid w:val="00A43391"/>
    <w:rsid w:val="00A45BC0"/>
    <w:rsid w:val="00A50238"/>
    <w:rsid w:val="00A50734"/>
    <w:rsid w:val="00A51105"/>
    <w:rsid w:val="00A5332C"/>
    <w:rsid w:val="00A53671"/>
    <w:rsid w:val="00A53CA0"/>
    <w:rsid w:val="00A54A56"/>
    <w:rsid w:val="00A56E92"/>
    <w:rsid w:val="00A57C5D"/>
    <w:rsid w:val="00A601BA"/>
    <w:rsid w:val="00A642DD"/>
    <w:rsid w:val="00A6486A"/>
    <w:rsid w:val="00A65F2C"/>
    <w:rsid w:val="00A66732"/>
    <w:rsid w:val="00A767A6"/>
    <w:rsid w:val="00A77038"/>
    <w:rsid w:val="00A803B8"/>
    <w:rsid w:val="00A825C0"/>
    <w:rsid w:val="00A82714"/>
    <w:rsid w:val="00A83006"/>
    <w:rsid w:val="00A85A0D"/>
    <w:rsid w:val="00A903EB"/>
    <w:rsid w:val="00A90670"/>
    <w:rsid w:val="00A91394"/>
    <w:rsid w:val="00A94677"/>
    <w:rsid w:val="00A94BEC"/>
    <w:rsid w:val="00A9515E"/>
    <w:rsid w:val="00A954FA"/>
    <w:rsid w:val="00A95ACF"/>
    <w:rsid w:val="00A9656C"/>
    <w:rsid w:val="00A96624"/>
    <w:rsid w:val="00AA044B"/>
    <w:rsid w:val="00AA1103"/>
    <w:rsid w:val="00AA401F"/>
    <w:rsid w:val="00AA544E"/>
    <w:rsid w:val="00AB02C2"/>
    <w:rsid w:val="00AB1EDF"/>
    <w:rsid w:val="00AB20BB"/>
    <w:rsid w:val="00AB2D54"/>
    <w:rsid w:val="00AB3B0A"/>
    <w:rsid w:val="00AB5B6A"/>
    <w:rsid w:val="00AC1F4C"/>
    <w:rsid w:val="00AC2208"/>
    <w:rsid w:val="00AC35B6"/>
    <w:rsid w:val="00AD08D4"/>
    <w:rsid w:val="00AD2FBF"/>
    <w:rsid w:val="00AD3184"/>
    <w:rsid w:val="00AD4E3B"/>
    <w:rsid w:val="00AE11A2"/>
    <w:rsid w:val="00AE186E"/>
    <w:rsid w:val="00AE4E06"/>
    <w:rsid w:val="00AE6BCD"/>
    <w:rsid w:val="00AE7299"/>
    <w:rsid w:val="00AE7C67"/>
    <w:rsid w:val="00AF06EF"/>
    <w:rsid w:val="00AF1384"/>
    <w:rsid w:val="00AF23C0"/>
    <w:rsid w:val="00AF2736"/>
    <w:rsid w:val="00AF38A4"/>
    <w:rsid w:val="00AF73EA"/>
    <w:rsid w:val="00B00020"/>
    <w:rsid w:val="00B00B92"/>
    <w:rsid w:val="00B03309"/>
    <w:rsid w:val="00B03896"/>
    <w:rsid w:val="00B04CCC"/>
    <w:rsid w:val="00B0663E"/>
    <w:rsid w:val="00B1430F"/>
    <w:rsid w:val="00B14A09"/>
    <w:rsid w:val="00B1597B"/>
    <w:rsid w:val="00B1633F"/>
    <w:rsid w:val="00B167C2"/>
    <w:rsid w:val="00B205AA"/>
    <w:rsid w:val="00B226FB"/>
    <w:rsid w:val="00B22E28"/>
    <w:rsid w:val="00B245B0"/>
    <w:rsid w:val="00B24864"/>
    <w:rsid w:val="00B25D65"/>
    <w:rsid w:val="00B26205"/>
    <w:rsid w:val="00B262A2"/>
    <w:rsid w:val="00B275EE"/>
    <w:rsid w:val="00B3045E"/>
    <w:rsid w:val="00B30DB9"/>
    <w:rsid w:val="00B342B9"/>
    <w:rsid w:val="00B42527"/>
    <w:rsid w:val="00B43961"/>
    <w:rsid w:val="00B43B28"/>
    <w:rsid w:val="00B4470E"/>
    <w:rsid w:val="00B4472B"/>
    <w:rsid w:val="00B5064C"/>
    <w:rsid w:val="00B50BB9"/>
    <w:rsid w:val="00B54AB4"/>
    <w:rsid w:val="00B5570D"/>
    <w:rsid w:val="00B56FDD"/>
    <w:rsid w:val="00B6021E"/>
    <w:rsid w:val="00B6202D"/>
    <w:rsid w:val="00B63CD5"/>
    <w:rsid w:val="00B63E16"/>
    <w:rsid w:val="00B646A0"/>
    <w:rsid w:val="00B64944"/>
    <w:rsid w:val="00B64E48"/>
    <w:rsid w:val="00B7301D"/>
    <w:rsid w:val="00B75FB0"/>
    <w:rsid w:val="00B77B17"/>
    <w:rsid w:val="00B8114E"/>
    <w:rsid w:val="00B8214E"/>
    <w:rsid w:val="00B823D3"/>
    <w:rsid w:val="00B8263F"/>
    <w:rsid w:val="00B84694"/>
    <w:rsid w:val="00B85393"/>
    <w:rsid w:val="00B8571E"/>
    <w:rsid w:val="00B86342"/>
    <w:rsid w:val="00B864E0"/>
    <w:rsid w:val="00B86CE7"/>
    <w:rsid w:val="00B93033"/>
    <w:rsid w:val="00B93630"/>
    <w:rsid w:val="00B944C0"/>
    <w:rsid w:val="00B96F0C"/>
    <w:rsid w:val="00B975EA"/>
    <w:rsid w:val="00BA03FF"/>
    <w:rsid w:val="00BA243C"/>
    <w:rsid w:val="00BB21F1"/>
    <w:rsid w:val="00BB3CF0"/>
    <w:rsid w:val="00BC78D6"/>
    <w:rsid w:val="00BD21D8"/>
    <w:rsid w:val="00BD40D1"/>
    <w:rsid w:val="00BE05FD"/>
    <w:rsid w:val="00BE2A91"/>
    <w:rsid w:val="00BE5A02"/>
    <w:rsid w:val="00BE7FBE"/>
    <w:rsid w:val="00BF1154"/>
    <w:rsid w:val="00BF2D66"/>
    <w:rsid w:val="00BF3D7F"/>
    <w:rsid w:val="00BF6066"/>
    <w:rsid w:val="00BF68AB"/>
    <w:rsid w:val="00C021A4"/>
    <w:rsid w:val="00C10FE2"/>
    <w:rsid w:val="00C1101F"/>
    <w:rsid w:val="00C115C8"/>
    <w:rsid w:val="00C11CC4"/>
    <w:rsid w:val="00C12445"/>
    <w:rsid w:val="00C13B82"/>
    <w:rsid w:val="00C1510F"/>
    <w:rsid w:val="00C172C7"/>
    <w:rsid w:val="00C3069F"/>
    <w:rsid w:val="00C35E65"/>
    <w:rsid w:val="00C40C01"/>
    <w:rsid w:val="00C40C6D"/>
    <w:rsid w:val="00C432FB"/>
    <w:rsid w:val="00C442F4"/>
    <w:rsid w:val="00C50943"/>
    <w:rsid w:val="00C52235"/>
    <w:rsid w:val="00C52F50"/>
    <w:rsid w:val="00C538EF"/>
    <w:rsid w:val="00C62E07"/>
    <w:rsid w:val="00C65EFC"/>
    <w:rsid w:val="00C7193A"/>
    <w:rsid w:val="00C723D8"/>
    <w:rsid w:val="00C7277C"/>
    <w:rsid w:val="00C72FE1"/>
    <w:rsid w:val="00C75DE4"/>
    <w:rsid w:val="00C81186"/>
    <w:rsid w:val="00C82A89"/>
    <w:rsid w:val="00C833F4"/>
    <w:rsid w:val="00C83DA4"/>
    <w:rsid w:val="00CA011C"/>
    <w:rsid w:val="00CA1E6C"/>
    <w:rsid w:val="00CA1EFA"/>
    <w:rsid w:val="00CA26D9"/>
    <w:rsid w:val="00CA3B24"/>
    <w:rsid w:val="00CA46F1"/>
    <w:rsid w:val="00CA6FBE"/>
    <w:rsid w:val="00CB2A62"/>
    <w:rsid w:val="00CB6757"/>
    <w:rsid w:val="00CB71FE"/>
    <w:rsid w:val="00CB7E5A"/>
    <w:rsid w:val="00CC3A4B"/>
    <w:rsid w:val="00CC3D53"/>
    <w:rsid w:val="00CC4D06"/>
    <w:rsid w:val="00CC5939"/>
    <w:rsid w:val="00CC71E9"/>
    <w:rsid w:val="00CC741D"/>
    <w:rsid w:val="00CC7461"/>
    <w:rsid w:val="00CD00E8"/>
    <w:rsid w:val="00CD21E0"/>
    <w:rsid w:val="00CD3661"/>
    <w:rsid w:val="00CD3A0D"/>
    <w:rsid w:val="00CD4F9F"/>
    <w:rsid w:val="00CD53ED"/>
    <w:rsid w:val="00CD6518"/>
    <w:rsid w:val="00CD6D56"/>
    <w:rsid w:val="00CD7B7F"/>
    <w:rsid w:val="00CE050E"/>
    <w:rsid w:val="00CE0DC4"/>
    <w:rsid w:val="00CE1399"/>
    <w:rsid w:val="00CE4B64"/>
    <w:rsid w:val="00CE5A7A"/>
    <w:rsid w:val="00CE7D04"/>
    <w:rsid w:val="00CF091D"/>
    <w:rsid w:val="00CF0C13"/>
    <w:rsid w:val="00CF18EF"/>
    <w:rsid w:val="00CF202B"/>
    <w:rsid w:val="00CF4E8B"/>
    <w:rsid w:val="00CF7B7A"/>
    <w:rsid w:val="00D0195F"/>
    <w:rsid w:val="00D03C84"/>
    <w:rsid w:val="00D04105"/>
    <w:rsid w:val="00D04427"/>
    <w:rsid w:val="00D07392"/>
    <w:rsid w:val="00D07956"/>
    <w:rsid w:val="00D07CA3"/>
    <w:rsid w:val="00D12EB2"/>
    <w:rsid w:val="00D13462"/>
    <w:rsid w:val="00D1367F"/>
    <w:rsid w:val="00D13CDD"/>
    <w:rsid w:val="00D1422E"/>
    <w:rsid w:val="00D147C8"/>
    <w:rsid w:val="00D16218"/>
    <w:rsid w:val="00D17882"/>
    <w:rsid w:val="00D21792"/>
    <w:rsid w:val="00D2197E"/>
    <w:rsid w:val="00D21C0B"/>
    <w:rsid w:val="00D25504"/>
    <w:rsid w:val="00D26635"/>
    <w:rsid w:val="00D30553"/>
    <w:rsid w:val="00D318C5"/>
    <w:rsid w:val="00D32071"/>
    <w:rsid w:val="00D32D65"/>
    <w:rsid w:val="00D361B8"/>
    <w:rsid w:val="00D36B3F"/>
    <w:rsid w:val="00D3740A"/>
    <w:rsid w:val="00D40B15"/>
    <w:rsid w:val="00D41D90"/>
    <w:rsid w:val="00D50161"/>
    <w:rsid w:val="00D51791"/>
    <w:rsid w:val="00D52616"/>
    <w:rsid w:val="00D52E1C"/>
    <w:rsid w:val="00D53A02"/>
    <w:rsid w:val="00D5410F"/>
    <w:rsid w:val="00D553CB"/>
    <w:rsid w:val="00D6028E"/>
    <w:rsid w:val="00D618B0"/>
    <w:rsid w:val="00D62D33"/>
    <w:rsid w:val="00D64220"/>
    <w:rsid w:val="00D64740"/>
    <w:rsid w:val="00D66BC0"/>
    <w:rsid w:val="00D67949"/>
    <w:rsid w:val="00D71FD5"/>
    <w:rsid w:val="00D73205"/>
    <w:rsid w:val="00D759A8"/>
    <w:rsid w:val="00D827E0"/>
    <w:rsid w:val="00D90D52"/>
    <w:rsid w:val="00D92129"/>
    <w:rsid w:val="00D950EA"/>
    <w:rsid w:val="00D9659F"/>
    <w:rsid w:val="00D97160"/>
    <w:rsid w:val="00D9724D"/>
    <w:rsid w:val="00DA3688"/>
    <w:rsid w:val="00DA415C"/>
    <w:rsid w:val="00DA590B"/>
    <w:rsid w:val="00DA599E"/>
    <w:rsid w:val="00DB3D85"/>
    <w:rsid w:val="00DB4543"/>
    <w:rsid w:val="00DB6894"/>
    <w:rsid w:val="00DB7320"/>
    <w:rsid w:val="00DC3465"/>
    <w:rsid w:val="00DC3DD6"/>
    <w:rsid w:val="00DC4467"/>
    <w:rsid w:val="00DD07D0"/>
    <w:rsid w:val="00DD5B80"/>
    <w:rsid w:val="00DE0B89"/>
    <w:rsid w:val="00DE581B"/>
    <w:rsid w:val="00DF0169"/>
    <w:rsid w:val="00DF405C"/>
    <w:rsid w:val="00DF58A2"/>
    <w:rsid w:val="00DF5DDB"/>
    <w:rsid w:val="00E0186A"/>
    <w:rsid w:val="00E01A0B"/>
    <w:rsid w:val="00E0676F"/>
    <w:rsid w:val="00E06E68"/>
    <w:rsid w:val="00E10910"/>
    <w:rsid w:val="00E116E2"/>
    <w:rsid w:val="00E1370F"/>
    <w:rsid w:val="00E13998"/>
    <w:rsid w:val="00E15C10"/>
    <w:rsid w:val="00E1697B"/>
    <w:rsid w:val="00E20C4F"/>
    <w:rsid w:val="00E2167B"/>
    <w:rsid w:val="00E219AB"/>
    <w:rsid w:val="00E2446F"/>
    <w:rsid w:val="00E2756B"/>
    <w:rsid w:val="00E30046"/>
    <w:rsid w:val="00E31303"/>
    <w:rsid w:val="00E31588"/>
    <w:rsid w:val="00E318E2"/>
    <w:rsid w:val="00E32552"/>
    <w:rsid w:val="00E32A15"/>
    <w:rsid w:val="00E34046"/>
    <w:rsid w:val="00E35850"/>
    <w:rsid w:val="00E408CF"/>
    <w:rsid w:val="00E41BCD"/>
    <w:rsid w:val="00E42CF6"/>
    <w:rsid w:val="00E44210"/>
    <w:rsid w:val="00E5148B"/>
    <w:rsid w:val="00E53FD8"/>
    <w:rsid w:val="00E541C2"/>
    <w:rsid w:val="00E5531D"/>
    <w:rsid w:val="00E5753B"/>
    <w:rsid w:val="00E60F90"/>
    <w:rsid w:val="00E64239"/>
    <w:rsid w:val="00E645BE"/>
    <w:rsid w:val="00E64C8D"/>
    <w:rsid w:val="00E669B2"/>
    <w:rsid w:val="00E67AEF"/>
    <w:rsid w:val="00E72AED"/>
    <w:rsid w:val="00E73894"/>
    <w:rsid w:val="00E738EF"/>
    <w:rsid w:val="00E73F97"/>
    <w:rsid w:val="00E74715"/>
    <w:rsid w:val="00E76B9C"/>
    <w:rsid w:val="00E92458"/>
    <w:rsid w:val="00E9396B"/>
    <w:rsid w:val="00E94C67"/>
    <w:rsid w:val="00E953F9"/>
    <w:rsid w:val="00E955F8"/>
    <w:rsid w:val="00E97A58"/>
    <w:rsid w:val="00EA1996"/>
    <w:rsid w:val="00EA4DEF"/>
    <w:rsid w:val="00EA5489"/>
    <w:rsid w:val="00EA61C4"/>
    <w:rsid w:val="00EA6F8F"/>
    <w:rsid w:val="00EB1175"/>
    <w:rsid w:val="00EB1409"/>
    <w:rsid w:val="00EB20E7"/>
    <w:rsid w:val="00EB2C93"/>
    <w:rsid w:val="00EB40D1"/>
    <w:rsid w:val="00EC0ECA"/>
    <w:rsid w:val="00EC2AF1"/>
    <w:rsid w:val="00EC37FD"/>
    <w:rsid w:val="00EC445D"/>
    <w:rsid w:val="00EC4D4D"/>
    <w:rsid w:val="00EC5E7D"/>
    <w:rsid w:val="00EC686E"/>
    <w:rsid w:val="00ED0220"/>
    <w:rsid w:val="00ED2CCD"/>
    <w:rsid w:val="00ED417E"/>
    <w:rsid w:val="00ED4841"/>
    <w:rsid w:val="00EE02DE"/>
    <w:rsid w:val="00EE08B8"/>
    <w:rsid w:val="00EE6E88"/>
    <w:rsid w:val="00EF0FEF"/>
    <w:rsid w:val="00EF23F6"/>
    <w:rsid w:val="00EF359A"/>
    <w:rsid w:val="00EF4A88"/>
    <w:rsid w:val="00EF5B89"/>
    <w:rsid w:val="00EF604E"/>
    <w:rsid w:val="00EF7C48"/>
    <w:rsid w:val="00F04822"/>
    <w:rsid w:val="00F0571F"/>
    <w:rsid w:val="00F07570"/>
    <w:rsid w:val="00F07AC2"/>
    <w:rsid w:val="00F1020D"/>
    <w:rsid w:val="00F10DA1"/>
    <w:rsid w:val="00F11DE7"/>
    <w:rsid w:val="00F11EDF"/>
    <w:rsid w:val="00F127BA"/>
    <w:rsid w:val="00F154A8"/>
    <w:rsid w:val="00F1688E"/>
    <w:rsid w:val="00F1730A"/>
    <w:rsid w:val="00F17A59"/>
    <w:rsid w:val="00F20C6C"/>
    <w:rsid w:val="00F22835"/>
    <w:rsid w:val="00F25683"/>
    <w:rsid w:val="00F26293"/>
    <w:rsid w:val="00F3034D"/>
    <w:rsid w:val="00F304CA"/>
    <w:rsid w:val="00F334A8"/>
    <w:rsid w:val="00F340EB"/>
    <w:rsid w:val="00F4016A"/>
    <w:rsid w:val="00F40504"/>
    <w:rsid w:val="00F4327B"/>
    <w:rsid w:val="00F513C0"/>
    <w:rsid w:val="00F52C39"/>
    <w:rsid w:val="00F53D7A"/>
    <w:rsid w:val="00F543AA"/>
    <w:rsid w:val="00F54432"/>
    <w:rsid w:val="00F563DE"/>
    <w:rsid w:val="00F62414"/>
    <w:rsid w:val="00F63883"/>
    <w:rsid w:val="00F65914"/>
    <w:rsid w:val="00F72E70"/>
    <w:rsid w:val="00F73557"/>
    <w:rsid w:val="00F73DA1"/>
    <w:rsid w:val="00F74EF3"/>
    <w:rsid w:val="00F75056"/>
    <w:rsid w:val="00F7665E"/>
    <w:rsid w:val="00F76946"/>
    <w:rsid w:val="00F810C0"/>
    <w:rsid w:val="00F819A1"/>
    <w:rsid w:val="00F824FA"/>
    <w:rsid w:val="00F849E5"/>
    <w:rsid w:val="00F9077A"/>
    <w:rsid w:val="00F914F4"/>
    <w:rsid w:val="00F95E66"/>
    <w:rsid w:val="00F969DA"/>
    <w:rsid w:val="00F96E43"/>
    <w:rsid w:val="00FA0D04"/>
    <w:rsid w:val="00FA0DF0"/>
    <w:rsid w:val="00FA2542"/>
    <w:rsid w:val="00FA2692"/>
    <w:rsid w:val="00FB23D2"/>
    <w:rsid w:val="00FB258F"/>
    <w:rsid w:val="00FB2902"/>
    <w:rsid w:val="00FB2EC9"/>
    <w:rsid w:val="00FB353F"/>
    <w:rsid w:val="00FB4509"/>
    <w:rsid w:val="00FB4DD8"/>
    <w:rsid w:val="00FB4FE0"/>
    <w:rsid w:val="00FC08C5"/>
    <w:rsid w:val="00FC23E8"/>
    <w:rsid w:val="00FC3E21"/>
    <w:rsid w:val="00FC436C"/>
    <w:rsid w:val="00FC5067"/>
    <w:rsid w:val="00FC7E01"/>
    <w:rsid w:val="00FD031D"/>
    <w:rsid w:val="00FD1A24"/>
    <w:rsid w:val="00FD2AA9"/>
    <w:rsid w:val="00FD4EE6"/>
    <w:rsid w:val="00FD695B"/>
    <w:rsid w:val="00FD6FAD"/>
    <w:rsid w:val="00FD79D1"/>
    <w:rsid w:val="00FD7F9E"/>
    <w:rsid w:val="00FE2581"/>
    <w:rsid w:val="00FE4032"/>
    <w:rsid w:val="00FE4D04"/>
    <w:rsid w:val="00FE6CAD"/>
    <w:rsid w:val="00FF0EE7"/>
    <w:rsid w:val="00FF2386"/>
    <w:rsid w:val="00FF3C60"/>
    <w:rsid w:val="00FF67A4"/>
    <w:rsid w:val="00FF6E7D"/>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32E77"/>
    <w:pPr>
      <w:spacing w:before="100" w:beforeAutospacing="1" w:after="100" w:afterAutospacing="1"/>
    </w:pPr>
    <w:rPr>
      <w:rFonts w:ascii="Arial Unicode MS" w:eastAsia="Arial Unicode MS" w:hAnsi="Arial Unicode MS" w:cs="Arial Unicode MS"/>
      <w:color w:val="000039"/>
    </w:rPr>
  </w:style>
  <w:style w:type="paragraph" w:styleId="a4">
    <w:name w:val="Body Text Indent"/>
    <w:basedOn w:val="a"/>
    <w:link w:val="a5"/>
    <w:uiPriority w:val="99"/>
    <w:semiHidden/>
    <w:unhideWhenUsed/>
    <w:rsid w:val="00632E77"/>
    <w:pPr>
      <w:spacing w:after="120"/>
      <w:ind w:left="283"/>
    </w:pPr>
  </w:style>
  <w:style w:type="character" w:customStyle="1" w:styleId="a5">
    <w:name w:val="Основной текст с отступом Знак"/>
    <w:basedOn w:val="a0"/>
    <w:link w:val="a4"/>
    <w:uiPriority w:val="99"/>
    <w:semiHidden/>
    <w:rsid w:val="00632E77"/>
    <w:rPr>
      <w:rFonts w:ascii="Times New Roman" w:eastAsia="Times New Roman" w:hAnsi="Times New Roman" w:cs="Times New Roman"/>
      <w:sz w:val="24"/>
      <w:szCs w:val="24"/>
      <w:lang w:eastAsia="ru-RU"/>
    </w:rPr>
  </w:style>
  <w:style w:type="paragraph" w:customStyle="1" w:styleId="ConsPlusNormal">
    <w:name w:val="ConsPlusNormal"/>
    <w:rsid w:val="00632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632E77"/>
    <w:pPr>
      <w:spacing w:before="100" w:beforeAutospacing="1" w:after="100" w:afterAutospacing="1"/>
    </w:pPr>
  </w:style>
  <w:style w:type="character" w:styleId="a6">
    <w:name w:val="Strong"/>
    <w:basedOn w:val="a0"/>
    <w:qFormat/>
    <w:rsid w:val="00632E77"/>
    <w:rPr>
      <w:b/>
      <w:bCs/>
    </w:rPr>
  </w:style>
  <w:style w:type="character" w:styleId="a7">
    <w:name w:val="Emphasis"/>
    <w:basedOn w:val="a0"/>
    <w:qFormat/>
    <w:rsid w:val="00632E77"/>
    <w:rPr>
      <w:i/>
      <w:iCs/>
    </w:rPr>
  </w:style>
  <w:style w:type="paragraph" w:styleId="a8">
    <w:name w:val="Balloon Text"/>
    <w:basedOn w:val="a"/>
    <w:link w:val="a9"/>
    <w:uiPriority w:val="99"/>
    <w:semiHidden/>
    <w:unhideWhenUsed/>
    <w:rsid w:val="00F914F4"/>
    <w:rPr>
      <w:rFonts w:ascii="Calibri" w:hAnsi="Calibri" w:cs="Calibri"/>
      <w:sz w:val="16"/>
      <w:szCs w:val="16"/>
    </w:rPr>
  </w:style>
  <w:style w:type="character" w:customStyle="1" w:styleId="a9">
    <w:name w:val="Текст выноски Знак"/>
    <w:basedOn w:val="a0"/>
    <w:link w:val="a8"/>
    <w:uiPriority w:val="99"/>
    <w:semiHidden/>
    <w:rsid w:val="00F914F4"/>
    <w:rPr>
      <w:rFonts w:ascii="Calibri" w:eastAsia="Times New Roman" w:hAnsi="Calibri" w:cs="Calibri"/>
      <w:sz w:val="16"/>
      <w:szCs w:val="16"/>
      <w:lang w:eastAsia="ru-RU"/>
    </w:rPr>
  </w:style>
  <w:style w:type="paragraph" w:styleId="aa">
    <w:name w:val="header"/>
    <w:basedOn w:val="a"/>
    <w:link w:val="ab"/>
    <w:uiPriority w:val="99"/>
    <w:unhideWhenUsed/>
    <w:rsid w:val="00FA2542"/>
    <w:pPr>
      <w:tabs>
        <w:tab w:val="center" w:pos="4677"/>
        <w:tab w:val="right" w:pos="9355"/>
      </w:tabs>
    </w:pPr>
  </w:style>
  <w:style w:type="character" w:customStyle="1" w:styleId="ab">
    <w:name w:val="Верхний колонтитул Знак"/>
    <w:basedOn w:val="a0"/>
    <w:link w:val="aa"/>
    <w:uiPriority w:val="99"/>
    <w:rsid w:val="00FA25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A2542"/>
    <w:pPr>
      <w:tabs>
        <w:tab w:val="center" w:pos="4677"/>
        <w:tab w:val="right" w:pos="9355"/>
      </w:tabs>
    </w:pPr>
  </w:style>
  <w:style w:type="character" w:customStyle="1" w:styleId="ad">
    <w:name w:val="Нижний колонтитул Знак"/>
    <w:basedOn w:val="a0"/>
    <w:link w:val="ac"/>
    <w:uiPriority w:val="99"/>
    <w:rsid w:val="00FA2542"/>
    <w:rPr>
      <w:rFonts w:ascii="Times New Roman" w:eastAsia="Times New Roman" w:hAnsi="Times New Roman" w:cs="Times New Roman"/>
      <w:sz w:val="24"/>
      <w:szCs w:val="24"/>
      <w:lang w:eastAsia="ru-RU"/>
    </w:rPr>
  </w:style>
  <w:style w:type="paragraph" w:customStyle="1" w:styleId="3">
    <w:name w:val="заголовок 3"/>
    <w:basedOn w:val="a"/>
    <w:next w:val="a"/>
    <w:rsid w:val="00FA2542"/>
    <w:pPr>
      <w:keepNext/>
      <w:autoSpaceDE w:val="0"/>
      <w:autoSpaceDN w:val="0"/>
      <w:jc w:val="center"/>
      <w:outlineLvl w:val="2"/>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32E77"/>
    <w:pPr>
      <w:spacing w:before="100" w:beforeAutospacing="1" w:after="100" w:afterAutospacing="1"/>
    </w:pPr>
    <w:rPr>
      <w:rFonts w:ascii="Arial Unicode MS" w:eastAsia="Arial Unicode MS" w:hAnsi="Arial Unicode MS" w:cs="Arial Unicode MS"/>
      <w:color w:val="000039"/>
    </w:rPr>
  </w:style>
  <w:style w:type="paragraph" w:styleId="a4">
    <w:name w:val="Body Text Indent"/>
    <w:basedOn w:val="a"/>
    <w:link w:val="a5"/>
    <w:uiPriority w:val="99"/>
    <w:semiHidden/>
    <w:unhideWhenUsed/>
    <w:rsid w:val="00632E77"/>
    <w:pPr>
      <w:spacing w:after="120"/>
      <w:ind w:left="283"/>
    </w:pPr>
  </w:style>
  <w:style w:type="character" w:customStyle="1" w:styleId="a5">
    <w:name w:val="Основной текст с отступом Знак"/>
    <w:basedOn w:val="a0"/>
    <w:link w:val="a4"/>
    <w:uiPriority w:val="99"/>
    <w:semiHidden/>
    <w:rsid w:val="00632E77"/>
    <w:rPr>
      <w:rFonts w:ascii="Times New Roman" w:eastAsia="Times New Roman" w:hAnsi="Times New Roman" w:cs="Times New Roman"/>
      <w:sz w:val="24"/>
      <w:szCs w:val="24"/>
      <w:lang w:eastAsia="ru-RU"/>
    </w:rPr>
  </w:style>
  <w:style w:type="paragraph" w:customStyle="1" w:styleId="ConsPlusNormal">
    <w:name w:val="ConsPlusNormal"/>
    <w:rsid w:val="00632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632E77"/>
    <w:pPr>
      <w:spacing w:before="100" w:beforeAutospacing="1" w:after="100" w:afterAutospacing="1"/>
    </w:pPr>
  </w:style>
  <w:style w:type="character" w:styleId="a6">
    <w:name w:val="Strong"/>
    <w:basedOn w:val="a0"/>
    <w:qFormat/>
    <w:rsid w:val="00632E77"/>
    <w:rPr>
      <w:b/>
      <w:bCs/>
    </w:rPr>
  </w:style>
  <w:style w:type="character" w:styleId="a7">
    <w:name w:val="Emphasis"/>
    <w:basedOn w:val="a0"/>
    <w:qFormat/>
    <w:rsid w:val="00632E77"/>
    <w:rPr>
      <w:i/>
      <w:iCs/>
    </w:rPr>
  </w:style>
  <w:style w:type="paragraph" w:styleId="a8">
    <w:name w:val="Balloon Text"/>
    <w:basedOn w:val="a"/>
    <w:link w:val="a9"/>
    <w:uiPriority w:val="99"/>
    <w:semiHidden/>
    <w:unhideWhenUsed/>
    <w:rsid w:val="00F914F4"/>
    <w:rPr>
      <w:rFonts w:ascii="Calibri" w:hAnsi="Calibri" w:cs="Calibri"/>
      <w:sz w:val="16"/>
      <w:szCs w:val="16"/>
    </w:rPr>
  </w:style>
  <w:style w:type="character" w:customStyle="1" w:styleId="a9">
    <w:name w:val="Текст выноски Знак"/>
    <w:basedOn w:val="a0"/>
    <w:link w:val="a8"/>
    <w:uiPriority w:val="99"/>
    <w:semiHidden/>
    <w:rsid w:val="00F914F4"/>
    <w:rPr>
      <w:rFonts w:ascii="Calibri" w:eastAsia="Times New Roman" w:hAnsi="Calibri" w:cs="Calibri"/>
      <w:sz w:val="16"/>
      <w:szCs w:val="16"/>
      <w:lang w:eastAsia="ru-RU"/>
    </w:rPr>
  </w:style>
  <w:style w:type="paragraph" w:styleId="aa">
    <w:name w:val="header"/>
    <w:basedOn w:val="a"/>
    <w:link w:val="ab"/>
    <w:uiPriority w:val="99"/>
    <w:unhideWhenUsed/>
    <w:rsid w:val="00FA2542"/>
    <w:pPr>
      <w:tabs>
        <w:tab w:val="center" w:pos="4677"/>
        <w:tab w:val="right" w:pos="9355"/>
      </w:tabs>
    </w:pPr>
  </w:style>
  <w:style w:type="character" w:customStyle="1" w:styleId="ab">
    <w:name w:val="Верхний колонтитул Знак"/>
    <w:basedOn w:val="a0"/>
    <w:link w:val="aa"/>
    <w:uiPriority w:val="99"/>
    <w:rsid w:val="00FA25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A2542"/>
    <w:pPr>
      <w:tabs>
        <w:tab w:val="center" w:pos="4677"/>
        <w:tab w:val="right" w:pos="9355"/>
      </w:tabs>
    </w:pPr>
  </w:style>
  <w:style w:type="character" w:customStyle="1" w:styleId="ad">
    <w:name w:val="Нижний колонтитул Знак"/>
    <w:basedOn w:val="a0"/>
    <w:link w:val="ac"/>
    <w:uiPriority w:val="99"/>
    <w:rsid w:val="00FA2542"/>
    <w:rPr>
      <w:rFonts w:ascii="Times New Roman" w:eastAsia="Times New Roman" w:hAnsi="Times New Roman" w:cs="Times New Roman"/>
      <w:sz w:val="24"/>
      <w:szCs w:val="24"/>
      <w:lang w:eastAsia="ru-RU"/>
    </w:rPr>
  </w:style>
  <w:style w:type="paragraph" w:customStyle="1" w:styleId="3">
    <w:name w:val="заголовок 3"/>
    <w:basedOn w:val="a"/>
    <w:next w:val="a"/>
    <w:rsid w:val="00FA2542"/>
    <w:pPr>
      <w:keepNext/>
      <w:autoSpaceDE w:val="0"/>
      <w:autoSpaceDN w:val="0"/>
      <w:jc w:val="center"/>
      <w:outlineLvl w:val="2"/>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sel5</dc:creator>
  <cp:lastModifiedBy>User</cp:lastModifiedBy>
  <cp:revision>11</cp:revision>
  <cp:lastPrinted>2012-10-17T03:47:00Z</cp:lastPrinted>
  <dcterms:created xsi:type="dcterms:W3CDTF">2012-08-23T03:19:00Z</dcterms:created>
  <dcterms:modified xsi:type="dcterms:W3CDTF">2012-11-01T09:30:00Z</dcterms:modified>
</cp:coreProperties>
</file>