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7"/>
      </w:tblGrid>
      <w:tr w:rsidR="000C66FA" w:rsidRPr="002560D0" w:rsidTr="004A7A56">
        <w:trPr>
          <w:cantSplit/>
          <w:trHeight w:val="1984"/>
        </w:trPr>
        <w:tc>
          <w:tcPr>
            <w:tcW w:w="938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0C66FA" w:rsidRPr="002560D0" w:rsidRDefault="00224AD4" w:rsidP="0094472C">
            <w:pPr>
              <w:keepNext/>
              <w:widowControl/>
              <w:tabs>
                <w:tab w:val="center" w:pos="4466"/>
                <w:tab w:val="left" w:pos="6450"/>
                <w:tab w:val="left" w:pos="6932"/>
              </w:tabs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РЕШЕНИ</w:t>
            </w:r>
            <w:r w:rsidR="000C66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Е  </w:t>
            </w:r>
          </w:p>
          <w:p w:rsidR="000C66FA" w:rsidRPr="002560D0" w:rsidRDefault="000C66FA" w:rsidP="009447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0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560D0">
              <w:rPr>
                <w:rFonts w:ascii="Times New Roman" w:hAnsi="Times New Roman" w:cs="Times New Roman"/>
                <w:sz w:val="28"/>
                <w:szCs w:val="28"/>
              </w:rPr>
              <w:t>ОВЕТА ДЕПУТАТОВ</w:t>
            </w:r>
          </w:p>
          <w:p w:rsidR="000C66FA" w:rsidRPr="002560D0" w:rsidRDefault="000C66FA" w:rsidP="009447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0D0">
              <w:rPr>
                <w:rFonts w:ascii="Times New Roman" w:hAnsi="Times New Roman" w:cs="Times New Roman"/>
                <w:sz w:val="28"/>
                <w:szCs w:val="28"/>
              </w:rPr>
              <w:t xml:space="preserve">   МУНИЦИПАЛЬНОГО ОБРАЗОВАНИЯ </w:t>
            </w:r>
          </w:p>
          <w:p w:rsidR="000C66FA" w:rsidRPr="002560D0" w:rsidRDefault="000C66FA" w:rsidP="009447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0D0">
              <w:rPr>
                <w:rFonts w:ascii="Times New Roman" w:hAnsi="Times New Roman" w:cs="Times New Roman"/>
                <w:sz w:val="28"/>
                <w:szCs w:val="28"/>
              </w:rPr>
              <w:t xml:space="preserve">БЕЛЯЕВСКИЙ СЕЛЬСОВЕТ </w:t>
            </w:r>
          </w:p>
          <w:p w:rsidR="000C66FA" w:rsidRPr="002560D0" w:rsidRDefault="000C66FA" w:rsidP="009447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0D0">
              <w:rPr>
                <w:rFonts w:ascii="Times New Roman" w:hAnsi="Times New Roman" w:cs="Times New Roman"/>
                <w:sz w:val="28"/>
                <w:szCs w:val="28"/>
              </w:rPr>
              <w:t>БЕЛЯЕВСКОГО  РАЙОНА ОРЕНБУРГСКОЙ ОБЛАСТИ</w:t>
            </w:r>
          </w:p>
          <w:p w:rsidR="000C66FA" w:rsidRPr="004A7A56" w:rsidRDefault="000C66FA" w:rsidP="004A7A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0D0">
              <w:rPr>
                <w:rFonts w:ascii="Times New Roman" w:hAnsi="Times New Roman" w:cs="Times New Roman"/>
                <w:sz w:val="28"/>
                <w:szCs w:val="28"/>
              </w:rPr>
              <w:t>ТРЕТЬЕГО СОЗЫВА</w:t>
            </w:r>
            <w:bookmarkStart w:id="0" w:name="_GoBack"/>
            <w:bookmarkEnd w:id="0"/>
          </w:p>
        </w:tc>
      </w:tr>
      <w:tr w:rsidR="000C66FA" w:rsidRPr="002560D0" w:rsidTr="004A7A56">
        <w:trPr>
          <w:cantSplit/>
          <w:trHeight w:val="879"/>
        </w:trPr>
        <w:tc>
          <w:tcPr>
            <w:tcW w:w="9387" w:type="dxa"/>
            <w:vAlign w:val="bottom"/>
          </w:tcPr>
          <w:p w:rsidR="000C66FA" w:rsidRPr="002560D0" w:rsidRDefault="000C66FA" w:rsidP="0094472C">
            <w:pPr>
              <w:widowControl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16</w:t>
            </w:r>
            <w:r w:rsidRPr="002560D0">
              <w:rPr>
                <w:rFonts w:ascii="Times New Roman" w:hAnsi="Times New Roman" w:cs="Times New Roman"/>
                <w:sz w:val="28"/>
                <w:szCs w:val="28"/>
              </w:rPr>
              <w:t xml:space="preserve">.08.2018                                      с. Беляевка                                 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0C66FA" w:rsidRDefault="000C66FA" w:rsidP="004A7A5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0C66FA" w:rsidRDefault="000C66FA" w:rsidP="000C66F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0C66FA" w:rsidRPr="002560D0" w:rsidRDefault="000C66FA" w:rsidP="000C66F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 от 30.08.2017 № 94</w:t>
      </w:r>
    </w:p>
    <w:p w:rsidR="00592778" w:rsidRDefault="00592778"/>
    <w:p w:rsidR="00ED18BE" w:rsidRDefault="00ED18BE" w:rsidP="004A7A56">
      <w:pPr>
        <w:jc w:val="both"/>
      </w:pPr>
    </w:p>
    <w:p w:rsidR="00961266" w:rsidRPr="00961266" w:rsidRDefault="00961266" w:rsidP="00403C3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26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03C3C">
        <w:rPr>
          <w:rFonts w:ascii="Times New Roman" w:hAnsi="Times New Roman" w:cs="Times New Roman"/>
          <w:sz w:val="28"/>
          <w:szCs w:val="28"/>
        </w:rPr>
        <w:t xml:space="preserve">с федеральным законом </w:t>
      </w:r>
      <w:r w:rsidRPr="00961266">
        <w:rPr>
          <w:rFonts w:ascii="Times New Roman" w:hAnsi="Times New Roman" w:cs="Times New Roman"/>
          <w:sz w:val="28"/>
          <w:szCs w:val="28"/>
        </w:rPr>
        <w:t>от 05.12.2017 № 389-ФЗ «О внес</w:t>
      </w:r>
      <w:r w:rsidRPr="00961266">
        <w:rPr>
          <w:rFonts w:ascii="Times New Roman" w:hAnsi="Times New Roman" w:cs="Times New Roman"/>
          <w:sz w:val="28"/>
          <w:szCs w:val="28"/>
        </w:rPr>
        <w:t>е</w:t>
      </w:r>
      <w:r w:rsidR="003D5DD5">
        <w:rPr>
          <w:rFonts w:ascii="Times New Roman" w:hAnsi="Times New Roman" w:cs="Times New Roman"/>
          <w:sz w:val="28"/>
          <w:szCs w:val="28"/>
        </w:rPr>
        <w:t xml:space="preserve">нии изменений в </w:t>
      </w:r>
      <w:r w:rsidRPr="00961266">
        <w:rPr>
          <w:rFonts w:ascii="Times New Roman" w:hAnsi="Times New Roman" w:cs="Times New Roman"/>
          <w:sz w:val="28"/>
          <w:szCs w:val="28"/>
        </w:rPr>
        <w:t>статьи 25.1 и 56 Федерального закона «Об общих принципах о</w:t>
      </w:r>
      <w:r w:rsidRPr="00961266">
        <w:rPr>
          <w:rFonts w:ascii="Times New Roman" w:hAnsi="Times New Roman" w:cs="Times New Roman"/>
          <w:sz w:val="28"/>
          <w:szCs w:val="28"/>
        </w:rPr>
        <w:t>р</w:t>
      </w:r>
      <w:r w:rsidRPr="00961266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Федерации», со статьей 56 Ф</w:t>
      </w:r>
      <w:r w:rsidRPr="00961266">
        <w:rPr>
          <w:rFonts w:ascii="Times New Roman" w:hAnsi="Times New Roman" w:cs="Times New Roman"/>
          <w:sz w:val="28"/>
          <w:szCs w:val="28"/>
        </w:rPr>
        <w:t>е</w:t>
      </w:r>
      <w:r w:rsidRPr="00961266">
        <w:rPr>
          <w:rFonts w:ascii="Times New Roman" w:hAnsi="Times New Roman" w:cs="Times New Roman"/>
          <w:sz w:val="28"/>
          <w:szCs w:val="28"/>
        </w:rPr>
        <w:t>дерального закона от 06.10.2003 № 131-ФЗ «Об общих принципах организ</w:t>
      </w:r>
      <w:r w:rsidRPr="00961266">
        <w:rPr>
          <w:rFonts w:ascii="Times New Roman" w:hAnsi="Times New Roman" w:cs="Times New Roman"/>
          <w:sz w:val="28"/>
          <w:szCs w:val="28"/>
        </w:rPr>
        <w:t>а</w:t>
      </w:r>
      <w:r w:rsidRPr="00961266">
        <w:rPr>
          <w:rFonts w:ascii="Times New Roman" w:hAnsi="Times New Roman" w:cs="Times New Roman"/>
          <w:sz w:val="28"/>
          <w:szCs w:val="28"/>
        </w:rPr>
        <w:t>ции местного самоуправления в Российской Федерации», экспертным заключением государственно-правового управления Аппарата Губернатора и Правительства Оренбургской области от 30.05.2018 № 21/253/2018, Совет</w:t>
      </w:r>
      <w:proofErr w:type="gramEnd"/>
      <w:r w:rsidRPr="00961266">
        <w:rPr>
          <w:rFonts w:ascii="Times New Roman" w:hAnsi="Times New Roman" w:cs="Times New Roman"/>
          <w:sz w:val="28"/>
          <w:szCs w:val="28"/>
        </w:rPr>
        <w:t xml:space="preserve">  депутатов муниц</w:t>
      </w:r>
      <w:r w:rsidRPr="00961266">
        <w:rPr>
          <w:rFonts w:ascii="Times New Roman" w:hAnsi="Times New Roman" w:cs="Times New Roman"/>
          <w:sz w:val="28"/>
          <w:szCs w:val="28"/>
        </w:rPr>
        <w:t>и</w:t>
      </w:r>
      <w:r w:rsidRPr="00961266">
        <w:rPr>
          <w:rFonts w:ascii="Times New Roman" w:hAnsi="Times New Roman" w:cs="Times New Roman"/>
          <w:sz w:val="28"/>
          <w:szCs w:val="28"/>
        </w:rPr>
        <w:t>пального образования Белявского сельсовета РЕШИЛ:</w:t>
      </w:r>
    </w:p>
    <w:p w:rsidR="00ED18BE" w:rsidRPr="00ED18BE" w:rsidRDefault="00ED18BE" w:rsidP="00ED18BE">
      <w:pPr>
        <w:widowControl/>
        <w:numPr>
          <w:ilvl w:val="0"/>
          <w:numId w:val="1"/>
        </w:numPr>
        <w:autoSpaceDE/>
        <w:autoSpaceDN/>
        <w:adjustRightInd/>
        <w:snapToGrid w:val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8BE">
        <w:rPr>
          <w:rFonts w:ascii="Times New Roman" w:hAnsi="Times New Roman" w:cs="Times New Roman"/>
          <w:sz w:val="28"/>
          <w:szCs w:val="28"/>
        </w:rPr>
        <w:t>В приложение к решению</w:t>
      </w:r>
      <w:r w:rsidR="00B36067">
        <w:rPr>
          <w:rFonts w:ascii="Times New Roman" w:hAnsi="Times New Roman" w:cs="Times New Roman"/>
          <w:sz w:val="28"/>
          <w:szCs w:val="28"/>
        </w:rPr>
        <w:t xml:space="preserve"> С</w:t>
      </w:r>
      <w:r w:rsidRPr="00ED18BE">
        <w:rPr>
          <w:rFonts w:ascii="Times New Roman" w:hAnsi="Times New Roman" w:cs="Times New Roman"/>
          <w:sz w:val="28"/>
          <w:szCs w:val="28"/>
        </w:rPr>
        <w:t>овета деп</w:t>
      </w:r>
      <w:r w:rsidR="00961266">
        <w:rPr>
          <w:rFonts w:ascii="Times New Roman" w:hAnsi="Times New Roman" w:cs="Times New Roman"/>
          <w:sz w:val="28"/>
          <w:szCs w:val="28"/>
        </w:rPr>
        <w:t xml:space="preserve">утатов муниципального </w:t>
      </w:r>
      <w:r w:rsidRPr="00ED18B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ED18BE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ED18BE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</w:t>
      </w:r>
      <w:r w:rsidR="00B36067">
        <w:rPr>
          <w:rFonts w:ascii="Times New Roman" w:hAnsi="Times New Roman" w:cs="Times New Roman"/>
          <w:sz w:val="28"/>
          <w:szCs w:val="28"/>
        </w:rPr>
        <w:t xml:space="preserve">ласти </w:t>
      </w:r>
      <w:r w:rsidRPr="00ED18BE">
        <w:rPr>
          <w:rFonts w:ascii="Times New Roman" w:hAnsi="Times New Roman" w:cs="Times New Roman"/>
          <w:sz w:val="28"/>
          <w:szCs w:val="28"/>
        </w:rPr>
        <w:t>от 30.08.2017 № 94 «О самообложении граждан»:</w:t>
      </w:r>
      <w:r w:rsidRPr="00ED18BE">
        <w:rPr>
          <w:rFonts w:ascii="Times New Roman" w:hAnsi="Times New Roman" w:cs="Times New Roman"/>
          <w:sz w:val="24"/>
          <w:szCs w:val="24"/>
        </w:rPr>
        <w:t xml:space="preserve"> </w:t>
      </w:r>
      <w:r w:rsidRPr="00ED18BE">
        <w:rPr>
          <w:rFonts w:ascii="Times New Roman" w:hAnsi="Times New Roman" w:cs="Times New Roman"/>
          <w:sz w:val="28"/>
          <w:szCs w:val="28"/>
        </w:rPr>
        <w:t>внести следующие изменения</w:t>
      </w:r>
      <w:r w:rsidRPr="00ED18BE">
        <w:rPr>
          <w:rFonts w:ascii="Times New Roman" w:hAnsi="Times New Roman" w:cs="Times New Roman"/>
          <w:sz w:val="24"/>
          <w:szCs w:val="24"/>
        </w:rPr>
        <w:t xml:space="preserve"> </w:t>
      </w:r>
      <w:r w:rsidRPr="00ED18BE">
        <w:rPr>
          <w:rFonts w:ascii="Times New Roman" w:hAnsi="Times New Roman" w:cs="Times New Roman"/>
          <w:sz w:val="28"/>
          <w:szCs w:val="28"/>
        </w:rPr>
        <w:t>и дополнения:</w:t>
      </w:r>
    </w:p>
    <w:p w:rsidR="00ED18BE" w:rsidRPr="00ED18BE" w:rsidRDefault="00403C3C" w:rsidP="00ED18BE">
      <w:pPr>
        <w:keepNext/>
        <w:widowControl/>
        <w:tabs>
          <w:tab w:val="center" w:pos="4466"/>
          <w:tab w:val="left" w:pos="6105"/>
          <w:tab w:val="left" w:pos="6450"/>
          <w:tab w:val="left" w:pos="6932"/>
        </w:tabs>
        <w:adjustRightInd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D18BE" w:rsidRPr="00ED18BE">
        <w:rPr>
          <w:rFonts w:ascii="Times New Roman" w:hAnsi="Times New Roman" w:cs="Times New Roman"/>
          <w:b/>
          <w:sz w:val="28"/>
          <w:szCs w:val="28"/>
        </w:rPr>
        <w:t xml:space="preserve">.1. Пункт 2 раздела </w:t>
      </w:r>
      <w:r w:rsidR="00ED18BE" w:rsidRPr="00ED18B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D18BE" w:rsidRPr="00ED18B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ED18BE" w:rsidRPr="00ED18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изложить в следующей редакции:</w:t>
      </w:r>
      <w:r w:rsidR="00ED18BE" w:rsidRPr="00ED18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8BE" w:rsidRPr="00ED18BE" w:rsidRDefault="00403C3C" w:rsidP="00ED18BE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D18BE" w:rsidRPr="00ED18BE">
        <w:rPr>
          <w:rFonts w:ascii="Times New Roman" w:hAnsi="Times New Roman" w:cs="Times New Roman"/>
          <w:sz w:val="28"/>
          <w:szCs w:val="28"/>
        </w:rPr>
        <w:t xml:space="preserve">2. </w:t>
      </w:r>
      <w:r w:rsidR="00B36067">
        <w:rPr>
          <w:rFonts w:ascii="Times New Roman" w:hAnsi="Times New Roman" w:cs="Times New Roman"/>
          <w:sz w:val="28"/>
          <w:szCs w:val="28"/>
        </w:rPr>
        <w:t xml:space="preserve">Инициатива проведения </w:t>
      </w:r>
      <w:r w:rsidR="00ED18BE" w:rsidRPr="00ED18BE">
        <w:rPr>
          <w:rFonts w:ascii="Times New Roman" w:hAnsi="Times New Roman" w:cs="Times New Roman"/>
          <w:sz w:val="28"/>
          <w:szCs w:val="28"/>
        </w:rPr>
        <w:t>местного референдума по введению разовых платежей может быть выдвинута:</w:t>
      </w:r>
    </w:p>
    <w:p w:rsidR="00ED18BE" w:rsidRPr="00ED18BE" w:rsidRDefault="00ED18BE" w:rsidP="00ED18BE">
      <w:pPr>
        <w:widowControl/>
        <w:tabs>
          <w:tab w:val="left" w:pos="900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8BE">
        <w:rPr>
          <w:rFonts w:ascii="Times New Roman" w:hAnsi="Times New Roman" w:cs="Times New Roman"/>
          <w:sz w:val="28"/>
          <w:szCs w:val="28"/>
        </w:rPr>
        <w:t>- гражданами Российской Федерации, проживающими на территории муниципального образования Беляевского сельсовета и имеющими право участвовать в местном референдуме (сходе граждан);</w:t>
      </w:r>
    </w:p>
    <w:p w:rsidR="00ED18BE" w:rsidRPr="00ED18BE" w:rsidRDefault="00ED18BE" w:rsidP="00ED18BE">
      <w:pPr>
        <w:widowControl/>
        <w:tabs>
          <w:tab w:val="left" w:pos="900"/>
          <w:tab w:val="left" w:pos="1260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8BE">
        <w:rPr>
          <w:rFonts w:ascii="Times New Roman" w:hAnsi="Times New Roman" w:cs="Times New Roman"/>
          <w:sz w:val="28"/>
          <w:szCs w:val="28"/>
        </w:rPr>
        <w:t>-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</w:p>
    <w:p w:rsidR="00ED18BE" w:rsidRPr="00ED18BE" w:rsidRDefault="00ED18BE" w:rsidP="00ED18BE">
      <w:pPr>
        <w:widowControl/>
        <w:tabs>
          <w:tab w:val="left" w:pos="900"/>
          <w:tab w:val="left" w:pos="1260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8BE">
        <w:rPr>
          <w:rFonts w:ascii="Times New Roman" w:hAnsi="Times New Roman" w:cs="Times New Roman"/>
          <w:sz w:val="28"/>
          <w:szCs w:val="28"/>
        </w:rPr>
        <w:t>-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</w:p>
    <w:p w:rsidR="00ED18BE" w:rsidRPr="00ED18BE" w:rsidRDefault="00ED18BE" w:rsidP="00403C3C">
      <w:pPr>
        <w:widowControl/>
        <w:tabs>
          <w:tab w:val="left" w:pos="900"/>
          <w:tab w:val="left" w:pos="1260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8BE">
        <w:rPr>
          <w:rFonts w:ascii="Times New Roman" w:hAnsi="Times New Roman" w:cs="Times New Roman"/>
          <w:sz w:val="28"/>
          <w:szCs w:val="28"/>
        </w:rPr>
        <w:lastRenderedPageBreak/>
        <w:t>- Советом</w:t>
      </w:r>
      <w:r w:rsidR="00B36067">
        <w:rPr>
          <w:rFonts w:ascii="Times New Roman" w:hAnsi="Times New Roman" w:cs="Times New Roman"/>
          <w:sz w:val="28"/>
          <w:szCs w:val="28"/>
        </w:rPr>
        <w:t xml:space="preserve"> </w:t>
      </w:r>
      <w:r w:rsidRPr="00ED18BE">
        <w:rPr>
          <w:rFonts w:ascii="Times New Roman" w:hAnsi="Times New Roman" w:cs="Times New Roman"/>
          <w:sz w:val="28"/>
          <w:szCs w:val="28"/>
        </w:rPr>
        <w:t xml:space="preserve">депутатов муниципального образования </w:t>
      </w:r>
      <w:proofErr w:type="spellStart"/>
      <w:r w:rsidRPr="00ED18BE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ED18B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B36067">
        <w:rPr>
          <w:rFonts w:ascii="Times New Roman" w:hAnsi="Times New Roman" w:cs="Times New Roman"/>
          <w:sz w:val="28"/>
          <w:szCs w:val="28"/>
        </w:rPr>
        <w:t xml:space="preserve">и </w:t>
      </w:r>
      <w:r w:rsidRPr="00ED18BE">
        <w:rPr>
          <w:rFonts w:ascii="Times New Roman" w:hAnsi="Times New Roman" w:cs="Times New Roman"/>
          <w:sz w:val="28"/>
          <w:szCs w:val="28"/>
        </w:rPr>
        <w:t xml:space="preserve">главой администрации муниципального образования </w:t>
      </w:r>
      <w:proofErr w:type="spellStart"/>
      <w:r w:rsidRPr="00ED18BE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ED18BE">
        <w:rPr>
          <w:rFonts w:ascii="Times New Roman" w:hAnsi="Times New Roman" w:cs="Times New Roman"/>
          <w:sz w:val="28"/>
          <w:szCs w:val="28"/>
        </w:rPr>
        <w:t xml:space="preserve"> сельсовет, выдвинутой ими совместно</w:t>
      </w:r>
      <w:proofErr w:type="gramStart"/>
      <w:r w:rsidRPr="00ED18BE">
        <w:rPr>
          <w:rFonts w:ascii="Times New Roman" w:hAnsi="Times New Roman" w:cs="Times New Roman"/>
          <w:sz w:val="28"/>
          <w:szCs w:val="28"/>
        </w:rPr>
        <w:t>.</w:t>
      </w:r>
      <w:r w:rsidR="00403C3C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D18BE" w:rsidRPr="00ED18BE" w:rsidRDefault="00403C3C" w:rsidP="00ED18BE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D18BE" w:rsidRPr="00ED18BE">
        <w:rPr>
          <w:rFonts w:ascii="Times New Roman" w:hAnsi="Times New Roman" w:cs="Times New Roman"/>
          <w:b/>
          <w:sz w:val="28"/>
          <w:szCs w:val="28"/>
        </w:rPr>
        <w:t xml:space="preserve">.2. Пункт 4 раздел </w:t>
      </w:r>
      <w:r w:rsidR="00ED18BE" w:rsidRPr="00ED18B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D18BE" w:rsidRPr="00ED18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изложить в следующей редакции:</w:t>
      </w:r>
      <w:r w:rsidR="00ED18BE" w:rsidRPr="00ED18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ED18BE" w:rsidRPr="00ED18BE" w:rsidRDefault="00A864AE" w:rsidP="00ED18BE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D18BE" w:rsidRPr="00ED18BE">
        <w:rPr>
          <w:rFonts w:ascii="Times New Roman" w:hAnsi="Times New Roman" w:cs="Times New Roman"/>
          <w:sz w:val="28"/>
          <w:szCs w:val="28"/>
        </w:rPr>
        <w:t xml:space="preserve">4. Глава администрации муниципального образования </w:t>
      </w:r>
      <w:proofErr w:type="spellStart"/>
      <w:r w:rsidR="00ED18BE" w:rsidRPr="00ED18BE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ED18BE" w:rsidRPr="00ED18BE">
        <w:rPr>
          <w:rFonts w:ascii="Times New Roman" w:hAnsi="Times New Roman" w:cs="Times New Roman"/>
          <w:sz w:val="28"/>
          <w:szCs w:val="28"/>
        </w:rPr>
        <w:t xml:space="preserve"> сельсовет, не позднее, чем за три дня до проведения заседания Совета депутатов муниципального образования </w:t>
      </w:r>
      <w:proofErr w:type="spellStart"/>
      <w:r w:rsidR="00ED18BE" w:rsidRPr="00ED18BE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ED18BE" w:rsidRPr="00ED18BE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8BE" w:rsidRPr="00ED18BE">
        <w:rPr>
          <w:rFonts w:ascii="Times New Roman" w:hAnsi="Times New Roman" w:cs="Times New Roman"/>
          <w:sz w:val="28"/>
          <w:szCs w:val="28"/>
        </w:rPr>
        <w:t xml:space="preserve">по вопросу назначения  местного референдума, представляет заключение </w:t>
      </w:r>
      <w:r w:rsidR="00224AD4">
        <w:rPr>
          <w:rFonts w:ascii="Times New Roman" w:hAnsi="Times New Roman" w:cs="Times New Roman"/>
          <w:sz w:val="28"/>
          <w:szCs w:val="28"/>
        </w:rPr>
        <w:t xml:space="preserve">(обоснование) введения разовых </w:t>
      </w:r>
      <w:r w:rsidR="00ED18BE" w:rsidRPr="00ED18BE">
        <w:rPr>
          <w:rFonts w:ascii="Times New Roman" w:hAnsi="Times New Roman" w:cs="Times New Roman"/>
          <w:sz w:val="28"/>
          <w:szCs w:val="28"/>
        </w:rPr>
        <w:t xml:space="preserve">платежей. Совет депутатов муниципального образования </w:t>
      </w:r>
      <w:proofErr w:type="spellStart"/>
      <w:r w:rsidR="00ED18BE" w:rsidRPr="00ED18BE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ED18BE" w:rsidRPr="00ED18BE">
        <w:rPr>
          <w:rFonts w:ascii="Times New Roman" w:hAnsi="Times New Roman" w:cs="Times New Roman"/>
          <w:sz w:val="28"/>
          <w:szCs w:val="28"/>
        </w:rPr>
        <w:t xml:space="preserve"> сельсовет выносит решение о признании соответствия вопроса, требованиям Федерального закона "Об основных гарантиях избирательных прав и права на участие в референдуме граждан Российской Федерации"</w:t>
      </w:r>
      <w:proofErr w:type="gramStart"/>
      <w:r w:rsidR="00ED18BE" w:rsidRPr="00ED18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D18BE" w:rsidRPr="00ED18BE" w:rsidRDefault="00ED18BE" w:rsidP="00ED18BE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8BE">
        <w:rPr>
          <w:rFonts w:ascii="Times New Roman" w:hAnsi="Times New Roman" w:cs="Times New Roman"/>
          <w:b/>
          <w:sz w:val="28"/>
          <w:szCs w:val="28"/>
        </w:rPr>
        <w:t xml:space="preserve">1.3. Пункт 4 раздела </w:t>
      </w:r>
      <w:r w:rsidRPr="00ED18B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D18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изложить в следующей редакции:</w:t>
      </w:r>
      <w:r w:rsidRPr="00ED18BE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</w:p>
    <w:p w:rsidR="00ED18BE" w:rsidRPr="00ED18BE" w:rsidRDefault="00A864AE" w:rsidP="00ED18BE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«</w:t>
      </w:r>
      <w:r w:rsidR="00ED18BE" w:rsidRPr="00ED18BE">
        <w:rPr>
          <w:rFonts w:ascii="Times New Roman" w:hAnsi="Times New Roman" w:cs="Times New Roman"/>
          <w:spacing w:val="4"/>
          <w:sz w:val="28"/>
          <w:szCs w:val="28"/>
        </w:rPr>
        <w:t>4.Порядок уплаты разовых платежей принятым во исполнение решения референдум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а и в соответствии с настоящим </w:t>
      </w:r>
      <w:r w:rsidR="00ED18BE" w:rsidRPr="00ED18BE">
        <w:rPr>
          <w:rFonts w:ascii="Times New Roman" w:hAnsi="Times New Roman" w:cs="Times New Roman"/>
          <w:spacing w:val="4"/>
          <w:sz w:val="28"/>
          <w:szCs w:val="28"/>
        </w:rPr>
        <w:t xml:space="preserve">Положением, осуществляется на основании действующих нормативно-правовых актов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и подлежит </w:t>
      </w:r>
      <w:r w:rsidR="00ED18BE" w:rsidRPr="00ED18BE">
        <w:rPr>
          <w:rFonts w:ascii="Times New Roman" w:hAnsi="Times New Roman" w:cs="Times New Roman"/>
          <w:spacing w:val="4"/>
          <w:sz w:val="28"/>
          <w:szCs w:val="28"/>
        </w:rPr>
        <w:t>официальному опубликованию в средствах массовой информации</w:t>
      </w:r>
      <w:proofErr w:type="gramStart"/>
      <w:r w:rsidR="00ED18BE">
        <w:rPr>
          <w:rFonts w:ascii="Times New Roman" w:hAnsi="Times New Roman" w:cs="Times New Roman"/>
          <w:spacing w:val="4"/>
          <w:sz w:val="28"/>
          <w:szCs w:val="28"/>
        </w:rPr>
        <w:t>.</w:t>
      </w:r>
      <w:r>
        <w:rPr>
          <w:rFonts w:ascii="Times New Roman" w:hAnsi="Times New Roman" w:cs="Times New Roman"/>
          <w:spacing w:val="4"/>
          <w:sz w:val="28"/>
          <w:szCs w:val="28"/>
        </w:rPr>
        <w:t>»</w:t>
      </w:r>
      <w:proofErr w:type="gramEnd"/>
    </w:p>
    <w:p w:rsidR="00ED18BE" w:rsidRPr="00ED18BE" w:rsidRDefault="00ED18BE" w:rsidP="00ED18BE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8BE">
        <w:rPr>
          <w:rFonts w:ascii="Times New Roman" w:hAnsi="Times New Roman" w:cs="Times New Roman"/>
          <w:b/>
          <w:sz w:val="28"/>
          <w:szCs w:val="28"/>
        </w:rPr>
        <w:t xml:space="preserve">1.4. Пункт 3 и 4 раздела </w:t>
      </w:r>
      <w:r w:rsidRPr="00ED18B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D18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изложить в следующей редакции:</w:t>
      </w:r>
    </w:p>
    <w:p w:rsidR="00ED18BE" w:rsidRPr="00ED18BE" w:rsidRDefault="00A864AE" w:rsidP="00ED18BE">
      <w:pPr>
        <w:widowControl/>
        <w:tabs>
          <w:tab w:val="left" w:pos="0"/>
          <w:tab w:val="num" w:pos="1080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ED18BE" w:rsidRPr="00ED18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Глава местной администрации может установить, перечень мероприятий, обеспечивающих решение конкретных вопросов (конкретного вопроса), на которые могут расходоваться средства самообложения, в соответствии с решением разовых платежей, принятом на местном референдуме (сходом граждан).  </w:t>
      </w:r>
    </w:p>
    <w:p w:rsidR="00ED18BE" w:rsidRPr="00ED18BE" w:rsidRDefault="00ED18BE" w:rsidP="00ED18BE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ED18BE">
        <w:rPr>
          <w:rFonts w:ascii="Times New Roman" w:hAnsi="Times New Roman" w:cs="Times New Roman"/>
          <w:spacing w:val="4"/>
          <w:sz w:val="28"/>
          <w:szCs w:val="28"/>
        </w:rPr>
        <w:t>4. Глава местной администрации обеспечивает проведение за счет средств самообложения мероприятий, установленных референдумом (сходом), и отчитывается о расходовании этих средств перед населением и Советом депутатов Беляевского сельсовета</w:t>
      </w:r>
      <w:proofErr w:type="gramStart"/>
      <w:r w:rsidRPr="00ED18BE">
        <w:rPr>
          <w:rFonts w:ascii="Times New Roman" w:hAnsi="Times New Roman" w:cs="Times New Roman"/>
          <w:spacing w:val="4"/>
          <w:sz w:val="28"/>
          <w:szCs w:val="28"/>
        </w:rPr>
        <w:t>.</w:t>
      </w:r>
      <w:r w:rsidR="003D5DD5">
        <w:rPr>
          <w:rFonts w:ascii="Times New Roman" w:hAnsi="Times New Roman" w:cs="Times New Roman"/>
          <w:spacing w:val="4"/>
          <w:sz w:val="28"/>
          <w:szCs w:val="28"/>
        </w:rPr>
        <w:t>»</w:t>
      </w:r>
      <w:proofErr w:type="gramEnd"/>
    </w:p>
    <w:p w:rsidR="00ED18BE" w:rsidRPr="00ED18BE" w:rsidRDefault="00ED18BE" w:rsidP="00ED18BE">
      <w:pPr>
        <w:widowControl/>
        <w:tabs>
          <w:tab w:val="num" w:pos="1080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8BE">
        <w:rPr>
          <w:rFonts w:ascii="Times New Roman" w:hAnsi="Times New Roman" w:cs="Times New Roman"/>
          <w:b/>
          <w:sz w:val="28"/>
          <w:szCs w:val="28"/>
        </w:rPr>
        <w:t xml:space="preserve">1.5. Пункт 3 раздела </w:t>
      </w:r>
      <w:r w:rsidRPr="00ED18B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D18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изложить в следующей редакции: </w:t>
      </w:r>
    </w:p>
    <w:p w:rsidR="00ED18BE" w:rsidRPr="00ED18BE" w:rsidRDefault="003D5DD5" w:rsidP="00ED18BE">
      <w:pPr>
        <w:widowControl/>
        <w:tabs>
          <w:tab w:val="left" w:pos="284"/>
          <w:tab w:val="num" w:pos="1080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D18BE" w:rsidRPr="00ED18BE">
        <w:rPr>
          <w:rFonts w:ascii="Times New Roman" w:hAnsi="Times New Roman" w:cs="Times New Roman"/>
          <w:sz w:val="28"/>
          <w:szCs w:val="28"/>
        </w:rPr>
        <w:t>3.</w:t>
      </w:r>
      <w:r w:rsidR="00ED18BE" w:rsidRPr="00ED18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8BE" w:rsidRPr="00ED18BE">
        <w:rPr>
          <w:rFonts w:ascii="Times New Roman" w:hAnsi="Times New Roman" w:cs="Times New Roman"/>
          <w:color w:val="000000"/>
          <w:sz w:val="28"/>
          <w:szCs w:val="28"/>
        </w:rPr>
        <w:t>Доходы и расходы, связанные с введением и использованием разовых платежей, отражаются  в местном бюджете на текущий финансовый год (плановый период), если иное не предусмотрено решением, принятым на референдуме</w:t>
      </w:r>
      <w:proofErr w:type="gramStart"/>
      <w:r w:rsidR="00ED18BE" w:rsidRPr="00ED18B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End"/>
    </w:p>
    <w:p w:rsidR="00ED18BE" w:rsidRPr="00ED18BE" w:rsidRDefault="00ED18BE" w:rsidP="00ED18BE">
      <w:pPr>
        <w:widowControl/>
        <w:tabs>
          <w:tab w:val="num" w:pos="1080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8BE">
        <w:rPr>
          <w:rFonts w:ascii="Times New Roman" w:hAnsi="Times New Roman" w:cs="Times New Roman"/>
          <w:b/>
          <w:sz w:val="28"/>
          <w:szCs w:val="28"/>
        </w:rPr>
        <w:t xml:space="preserve">1.6 Пункт 6 раздел </w:t>
      </w:r>
      <w:r w:rsidRPr="00ED18B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D18BE">
        <w:rPr>
          <w:rFonts w:ascii="Times New Roman" w:hAnsi="Times New Roman" w:cs="Times New Roman"/>
          <w:b/>
          <w:sz w:val="28"/>
          <w:szCs w:val="28"/>
        </w:rPr>
        <w:t xml:space="preserve"> изложить в следующей редакции:</w:t>
      </w:r>
      <w:r w:rsidRPr="00ED18BE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</w:p>
    <w:p w:rsidR="00ED18BE" w:rsidRPr="00ED18BE" w:rsidRDefault="003D5DD5" w:rsidP="00ED18BE">
      <w:pPr>
        <w:widowControl/>
        <w:tabs>
          <w:tab w:val="num" w:pos="1080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«</w:t>
      </w:r>
      <w:r w:rsidR="00ED18BE" w:rsidRPr="00ED18B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6. </w:t>
      </w:r>
      <w:r w:rsidR="00224AD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Платежи по самообложению, не </w:t>
      </w:r>
      <w:r w:rsidR="00ED18BE" w:rsidRPr="00ED18BE">
        <w:rPr>
          <w:rFonts w:ascii="Times New Roman" w:hAnsi="Times New Roman" w:cs="Times New Roman"/>
          <w:color w:val="000000"/>
          <w:spacing w:val="4"/>
          <w:sz w:val="28"/>
          <w:szCs w:val="28"/>
        </w:rPr>
        <w:t>внесенные в установленный срок, взыскиваются админи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страцией сельского поселения</w:t>
      </w:r>
      <w:r w:rsidR="00ED18BE" w:rsidRPr="00ED18B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 судебном порядке</w:t>
      </w:r>
      <w:proofErr w:type="gramStart"/>
      <w:r w:rsidR="00ED18BE" w:rsidRPr="00ED18BE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»</w:t>
      </w:r>
      <w:proofErr w:type="gramEnd"/>
    </w:p>
    <w:p w:rsidR="00ED18BE" w:rsidRPr="00ED18BE" w:rsidRDefault="00ED18BE" w:rsidP="00ED18BE">
      <w:pPr>
        <w:widowControl/>
        <w:tabs>
          <w:tab w:val="num" w:pos="1080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 w:rsidRPr="00ED18BE">
        <w:rPr>
          <w:rFonts w:ascii="Times New Roman" w:hAnsi="Times New Roman" w:cs="Times New Roman"/>
          <w:b/>
          <w:sz w:val="28"/>
          <w:szCs w:val="28"/>
        </w:rPr>
        <w:t>1.7. Дополнить раздел 2</w:t>
      </w:r>
      <w:r w:rsidRPr="00ED18BE">
        <w:rPr>
          <w:rFonts w:ascii="Times New Roman" w:hAnsi="Times New Roman" w:cs="Times New Roman"/>
          <w:b/>
          <w:color w:val="2D2D2D"/>
          <w:spacing w:val="2"/>
          <w:sz w:val="28"/>
          <w:szCs w:val="28"/>
          <w:shd w:val="clear" w:color="auto" w:fill="FFFFFF"/>
        </w:rPr>
        <w:t xml:space="preserve"> положени</w:t>
      </w:r>
      <w:r w:rsidR="00224AD4">
        <w:rPr>
          <w:rFonts w:ascii="Times New Roman" w:hAnsi="Times New Roman" w:cs="Times New Roman"/>
          <w:b/>
          <w:color w:val="2D2D2D"/>
          <w:spacing w:val="2"/>
          <w:sz w:val="28"/>
          <w:szCs w:val="28"/>
          <w:shd w:val="clear" w:color="auto" w:fill="FFFFFF"/>
        </w:rPr>
        <w:t>я</w:t>
      </w:r>
      <w:r w:rsidRPr="00ED18BE">
        <w:rPr>
          <w:rFonts w:ascii="Times New Roman" w:hAnsi="Times New Roman" w:cs="Times New Roman"/>
          <w:b/>
          <w:color w:val="2D2D2D"/>
          <w:spacing w:val="2"/>
          <w:sz w:val="28"/>
          <w:szCs w:val="28"/>
          <w:shd w:val="clear" w:color="auto" w:fill="FFFFFF"/>
        </w:rPr>
        <w:t xml:space="preserve"> пунктом 7.1. следующего содержания:</w:t>
      </w:r>
    </w:p>
    <w:p w:rsidR="00ED18BE" w:rsidRPr="00ED18BE" w:rsidRDefault="003D5DD5" w:rsidP="003D5DD5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D18BE" w:rsidRPr="00ED18BE">
        <w:rPr>
          <w:rFonts w:ascii="Times New Roman" w:hAnsi="Times New Roman" w:cs="Times New Roman"/>
          <w:sz w:val="28"/>
          <w:szCs w:val="28"/>
        </w:rPr>
        <w:t>7.1 Решение о введении разовых платежей, приятое на местном референдуме (сходе граждан) считается принятым, если за него проголосовало более половины участников референдума (схода граждан)</w:t>
      </w:r>
      <w:proofErr w:type="gramStart"/>
      <w:r w:rsidR="00ED18BE" w:rsidRPr="00ED18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D18BE" w:rsidRPr="00ED18BE" w:rsidRDefault="00ED18BE" w:rsidP="00ED18BE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ED18BE">
        <w:rPr>
          <w:rFonts w:ascii="Times New Roman" w:hAnsi="Times New Roman" w:cs="Times New Roman"/>
          <w:sz w:val="28"/>
          <w:szCs w:val="28"/>
          <w:lang w:eastAsia="x-none"/>
        </w:rPr>
        <w:t xml:space="preserve">2. </w:t>
      </w:r>
      <w:proofErr w:type="gramStart"/>
      <w:r w:rsidRPr="00ED18BE">
        <w:rPr>
          <w:rFonts w:ascii="Times New Roman" w:hAnsi="Times New Roman" w:cs="Times New Roman"/>
          <w:sz w:val="28"/>
          <w:szCs w:val="28"/>
          <w:lang w:eastAsia="x-none"/>
        </w:rPr>
        <w:t>Контроль за</w:t>
      </w:r>
      <w:proofErr w:type="gramEnd"/>
      <w:r w:rsidRPr="00ED18BE">
        <w:rPr>
          <w:rFonts w:ascii="Times New Roman" w:hAnsi="Times New Roman" w:cs="Times New Roman"/>
          <w:sz w:val="28"/>
          <w:szCs w:val="28"/>
          <w:lang w:eastAsia="x-none"/>
        </w:rPr>
        <w:t xml:space="preserve"> исполнением настоящего решения оставляю за собой.</w:t>
      </w:r>
    </w:p>
    <w:p w:rsidR="00ED18BE" w:rsidRPr="00ED18BE" w:rsidRDefault="00ED18BE" w:rsidP="00ED18BE">
      <w:pPr>
        <w:widowControl/>
        <w:tabs>
          <w:tab w:val="left" w:pos="0"/>
        </w:tabs>
        <w:autoSpaceDE/>
        <w:autoSpaceDN/>
        <w:adjustRightInd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8BE">
        <w:rPr>
          <w:rFonts w:ascii="Times New Roman" w:hAnsi="Times New Roman" w:cs="Times New Roman"/>
          <w:sz w:val="28"/>
          <w:szCs w:val="28"/>
        </w:rPr>
        <w:t xml:space="preserve">3. </w:t>
      </w:r>
      <w:r w:rsidRPr="00ED18BE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решение в муниципальной газете «Исток» и разместить на официальном сайте администрации.</w:t>
      </w:r>
    </w:p>
    <w:p w:rsidR="00ED18BE" w:rsidRPr="00ED18BE" w:rsidRDefault="00ED18BE" w:rsidP="00ED18BE">
      <w:pPr>
        <w:widowControl/>
        <w:tabs>
          <w:tab w:val="num" w:pos="0"/>
        </w:tabs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18BE" w:rsidRDefault="00ED18BE" w:rsidP="00ED18BE">
      <w:pPr>
        <w:widowControl/>
        <w:tabs>
          <w:tab w:val="num" w:pos="0"/>
        </w:tabs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DD5" w:rsidRPr="00ED18BE" w:rsidRDefault="003D5DD5" w:rsidP="00ED18BE">
      <w:pPr>
        <w:widowControl/>
        <w:tabs>
          <w:tab w:val="num" w:pos="0"/>
        </w:tabs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18BE" w:rsidRPr="00ED18BE" w:rsidRDefault="00ED18BE" w:rsidP="00ED18B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ED18BE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образования- </w:t>
      </w:r>
    </w:p>
    <w:p w:rsidR="00ED18BE" w:rsidRPr="00ED18BE" w:rsidRDefault="00ED18BE" w:rsidP="00ED18B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ED18BE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ED18BE" w:rsidRPr="00ED18BE" w:rsidRDefault="00ED18BE" w:rsidP="00ED18B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ED18B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D18BE" w:rsidRPr="00ED18BE" w:rsidRDefault="00ED18BE" w:rsidP="00ED18BE">
      <w:pPr>
        <w:widowControl/>
        <w:autoSpaceDE/>
        <w:autoSpaceDN/>
        <w:adjustRightInd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D18BE">
        <w:rPr>
          <w:rFonts w:ascii="Times New Roman" w:hAnsi="Times New Roman" w:cs="Times New Roman"/>
          <w:sz w:val="28"/>
          <w:szCs w:val="28"/>
        </w:rPr>
        <w:t>Белявский сельсовет</w:t>
      </w:r>
      <w:r w:rsidRPr="00ED18BE">
        <w:rPr>
          <w:rFonts w:ascii="Times New Roman" w:hAnsi="Times New Roman" w:cs="Times New Roman"/>
          <w:sz w:val="28"/>
          <w:szCs w:val="28"/>
        </w:rPr>
        <w:tab/>
      </w:r>
      <w:r w:rsidRPr="00ED18BE">
        <w:rPr>
          <w:rFonts w:ascii="Times New Roman" w:hAnsi="Times New Roman" w:cs="Times New Roman"/>
          <w:sz w:val="28"/>
          <w:szCs w:val="28"/>
        </w:rPr>
        <w:tab/>
      </w:r>
      <w:r w:rsidRPr="00ED18BE">
        <w:rPr>
          <w:rFonts w:ascii="Times New Roman" w:hAnsi="Times New Roman" w:cs="Times New Roman"/>
          <w:sz w:val="28"/>
          <w:szCs w:val="28"/>
        </w:rPr>
        <w:tab/>
      </w:r>
      <w:r w:rsidRPr="00ED18BE">
        <w:rPr>
          <w:rFonts w:ascii="Times New Roman" w:hAnsi="Times New Roman" w:cs="Times New Roman"/>
          <w:sz w:val="28"/>
          <w:szCs w:val="28"/>
        </w:rPr>
        <w:tab/>
      </w:r>
      <w:r w:rsidRPr="00ED18BE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3D5DD5">
        <w:rPr>
          <w:rFonts w:ascii="Times New Roman" w:hAnsi="Times New Roman" w:cs="Times New Roman"/>
          <w:sz w:val="28"/>
          <w:szCs w:val="28"/>
        </w:rPr>
        <w:t xml:space="preserve">     </w:t>
      </w:r>
      <w:r w:rsidRPr="00ED18BE">
        <w:rPr>
          <w:rFonts w:ascii="Times New Roman" w:hAnsi="Times New Roman" w:cs="Times New Roman"/>
          <w:sz w:val="28"/>
          <w:szCs w:val="28"/>
        </w:rPr>
        <w:t xml:space="preserve"> Ю.В. </w:t>
      </w:r>
      <w:proofErr w:type="spellStart"/>
      <w:r w:rsidRPr="00ED18BE">
        <w:rPr>
          <w:rFonts w:ascii="Times New Roman" w:hAnsi="Times New Roman" w:cs="Times New Roman"/>
          <w:sz w:val="28"/>
          <w:szCs w:val="28"/>
        </w:rPr>
        <w:t>Злубко</w:t>
      </w:r>
      <w:proofErr w:type="spellEnd"/>
    </w:p>
    <w:p w:rsidR="00ED18BE" w:rsidRPr="00ED18BE" w:rsidRDefault="00ED18BE" w:rsidP="00ED18BE">
      <w:pPr>
        <w:widowControl/>
        <w:tabs>
          <w:tab w:val="left" w:pos="195"/>
          <w:tab w:val="right" w:pos="9923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ED18BE" w:rsidRPr="00ED18BE" w:rsidRDefault="00ED18BE" w:rsidP="00ED18BE">
      <w:pPr>
        <w:widowControl/>
        <w:tabs>
          <w:tab w:val="left" w:pos="195"/>
          <w:tab w:val="right" w:pos="9923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ED18BE">
        <w:rPr>
          <w:rFonts w:ascii="Times New Roman" w:hAnsi="Times New Roman" w:cs="Times New Roman"/>
          <w:sz w:val="28"/>
          <w:szCs w:val="28"/>
        </w:rPr>
        <w:t>Разос</w:t>
      </w:r>
      <w:r w:rsidR="003D5DD5">
        <w:rPr>
          <w:rFonts w:ascii="Times New Roman" w:hAnsi="Times New Roman" w:cs="Times New Roman"/>
          <w:sz w:val="28"/>
          <w:szCs w:val="28"/>
        </w:rPr>
        <w:t>лано: бухгалтерии сельсовета, п</w:t>
      </w:r>
      <w:r w:rsidRPr="00ED18BE">
        <w:rPr>
          <w:rFonts w:ascii="Times New Roman" w:hAnsi="Times New Roman" w:cs="Times New Roman"/>
          <w:sz w:val="28"/>
          <w:szCs w:val="28"/>
        </w:rPr>
        <w:t>рокурору района, в дело.</w:t>
      </w:r>
    </w:p>
    <w:p w:rsidR="00ED18BE" w:rsidRDefault="00ED18BE" w:rsidP="00ED18BE">
      <w:pPr>
        <w:jc w:val="both"/>
      </w:pPr>
    </w:p>
    <w:sectPr w:rsidR="00ED1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97B06"/>
    <w:multiLevelType w:val="hybridMultilevel"/>
    <w:tmpl w:val="F386F258"/>
    <w:lvl w:ilvl="0" w:tplc="800E137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1B2"/>
    <w:rsid w:val="000C66FA"/>
    <w:rsid w:val="00224AD4"/>
    <w:rsid w:val="003D5DD5"/>
    <w:rsid w:val="00403C3C"/>
    <w:rsid w:val="004A7A56"/>
    <w:rsid w:val="00592778"/>
    <w:rsid w:val="007F51B2"/>
    <w:rsid w:val="00961266"/>
    <w:rsid w:val="00A864AE"/>
    <w:rsid w:val="00B36067"/>
    <w:rsid w:val="00ED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2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2018-08-16T05:33:00Z</dcterms:created>
  <dcterms:modified xsi:type="dcterms:W3CDTF">2018-08-16T05:44:00Z</dcterms:modified>
</cp:coreProperties>
</file>