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</w:tblGrid>
      <w:tr w:rsidR="008C7086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8C7086" w:rsidRDefault="00C45B5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8C7086" w:rsidRDefault="00C45B5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C7086" w:rsidRDefault="00C45B5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8C7086" w:rsidRDefault="00C45B5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8C7086">
        <w:trPr>
          <w:cantSplit/>
          <w:trHeight w:val="1202"/>
        </w:trPr>
        <w:tc>
          <w:tcPr>
            <w:tcW w:w="8931" w:type="dxa"/>
            <w:vAlign w:val="bottom"/>
          </w:tcPr>
          <w:p w:rsidR="008C7086" w:rsidRDefault="008C7086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7086" w:rsidRDefault="00C45B5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C7086" w:rsidRDefault="008C7086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  <w:p w:rsidR="008C7086" w:rsidRDefault="00C45B5F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915920" cy="215900"/>
                  <wp:effectExtent l="0" t="0" r="0" b="0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086" w:rsidRDefault="008C7086">
      <w:pPr>
        <w:rPr>
          <w:sz w:val="28"/>
          <w:szCs w:val="28"/>
        </w:rPr>
      </w:pPr>
    </w:p>
    <w:p w:rsidR="008C7086" w:rsidRDefault="008C7086">
      <w:pPr>
        <w:jc w:val="center"/>
        <w:rPr>
          <w:sz w:val="28"/>
          <w:szCs w:val="28"/>
          <w:lang w:eastAsia="en-US"/>
        </w:rPr>
      </w:pPr>
    </w:p>
    <w:tbl>
      <w:tblPr>
        <w:tblW w:w="864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8647"/>
      </w:tblGrid>
      <w:tr w:rsidR="008C7086">
        <w:trPr>
          <w:trHeight w:val="791"/>
        </w:trPr>
        <w:tc>
          <w:tcPr>
            <w:tcW w:w="8647" w:type="dxa"/>
          </w:tcPr>
          <w:p w:rsidR="008C7086" w:rsidRDefault="00C45B5F">
            <w:pPr>
              <w:widowControl w:val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sz w:val="28"/>
                <w:szCs w:val="28"/>
              </w:rPr>
              <w:t xml:space="preserve">в отношении земельного участка с кадастровым номером 56:06:0201006:75 </w:t>
            </w:r>
            <w:r>
              <w:rPr>
                <w:color w:val="222222"/>
                <w:sz w:val="28"/>
                <w:szCs w:val="28"/>
              </w:rPr>
              <w:t xml:space="preserve">расположенного по адресу: Оренбургская область, Беляевский район, с. Беляевка, </w:t>
            </w:r>
          </w:p>
          <w:p w:rsidR="008C7086" w:rsidRDefault="00C45B5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 xml:space="preserve">ул. </w:t>
            </w:r>
            <w:proofErr w:type="spellStart"/>
            <w:r>
              <w:rPr>
                <w:color w:val="222222"/>
                <w:sz w:val="28"/>
                <w:szCs w:val="28"/>
              </w:rPr>
              <w:t>Уральная</w:t>
            </w:r>
            <w:proofErr w:type="spellEnd"/>
            <w:r>
              <w:rPr>
                <w:color w:val="222222"/>
                <w:sz w:val="28"/>
                <w:szCs w:val="28"/>
              </w:rPr>
              <w:t xml:space="preserve"> д.47</w:t>
            </w:r>
          </w:p>
          <w:p w:rsidR="008C7086" w:rsidRDefault="008C7086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8C7086" w:rsidRDefault="008C7086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8C7086" w:rsidRDefault="00C45B5F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земельного участка 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8C7086" w:rsidRDefault="00C45B5F">
      <w:pPr>
        <w:pStyle w:val="a6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вопросу:</w:t>
      </w:r>
    </w:p>
    <w:p w:rsidR="008C7086" w:rsidRDefault="00C45B5F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предоставления разрешение на отступы от предельных параметров разрешенного строительства, по отступам от границ земельного участка с западной стороны (боковой) с 3 метров до 2,1 </w:t>
      </w:r>
      <w:proofErr w:type="gramStart"/>
      <w:r>
        <w:rPr>
          <w:sz w:val="28"/>
          <w:szCs w:val="28"/>
        </w:rPr>
        <w:t>метра  земельного</w:t>
      </w:r>
      <w:proofErr w:type="gramEnd"/>
      <w:r>
        <w:rPr>
          <w:sz w:val="28"/>
          <w:szCs w:val="28"/>
        </w:rPr>
        <w:t xml:space="preserve"> участка с кадастровым номером 56:06:0201006:75 площадью 1800 кв.м.,  расположенного по адресу: Оренбургская область, Беляевский район, Беляевский с/с, с. Беляевка, ул. </w:t>
      </w:r>
      <w:proofErr w:type="spellStart"/>
      <w:r>
        <w:rPr>
          <w:sz w:val="28"/>
          <w:szCs w:val="28"/>
        </w:rPr>
        <w:t>Уральная</w:t>
      </w:r>
      <w:proofErr w:type="spellEnd"/>
      <w:r>
        <w:rPr>
          <w:sz w:val="28"/>
          <w:szCs w:val="28"/>
        </w:rPr>
        <w:t xml:space="preserve"> д.47. </w:t>
      </w:r>
    </w:p>
    <w:p w:rsidR="008C7086" w:rsidRDefault="00C45B5F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Провести публичные слушания 03 ноября 2023 г. в 15-00 час. местного времени по адресу: Оренбургская область, Беляевский район, с. Беляевка, ул. Банковская, д. 9, кабинет главы администрации муниципального образования Беляевский сельсовет. </w:t>
      </w:r>
    </w:p>
    <w:p w:rsidR="008C7086" w:rsidRDefault="00C45B5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12.10.2023г. по 02.11.2023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специалистов, </w:t>
      </w:r>
      <w:r>
        <w:rPr>
          <w:bCs/>
          <w:sz w:val="28"/>
          <w:szCs w:val="28"/>
        </w:rPr>
        <w:t>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8C7086" w:rsidRDefault="00C45B5F">
      <w:pPr>
        <w:tabs>
          <w:tab w:val="left" w:pos="0"/>
          <w:tab w:val="left" w:pos="567"/>
        </w:tabs>
        <w:spacing w:line="240" w:lineRule="atLeast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3.  Определить местом сбора предложений и замечаний по вопросу </w:t>
      </w:r>
      <w:r>
        <w:rPr>
          <w:bCs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разрешение на отступы от предельных параметров разрешенного строительства, по отступам от границ земельного участка с западной стороны (боковой) с 3 метров до 2,1 метра  земельного участка с кадастровым номером 56:06:0201006:75 площадью 1800 кв.м.,  расположенного по адресу: Оренбургская область, Беляевский район, Беляевский с/с, с. Беляевка, ул. </w:t>
      </w:r>
      <w:proofErr w:type="spellStart"/>
      <w:r>
        <w:rPr>
          <w:sz w:val="28"/>
          <w:szCs w:val="28"/>
        </w:rPr>
        <w:t>Уральная</w:t>
      </w:r>
      <w:proofErr w:type="spellEnd"/>
      <w:r>
        <w:rPr>
          <w:sz w:val="28"/>
          <w:szCs w:val="28"/>
        </w:rPr>
        <w:t xml:space="preserve"> д.47, кабинет специалистов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 по адресу: Оренбургская область, Беляевский район, с. Беляевка, ул. Банковская, д. 9</w:t>
      </w:r>
      <w:r>
        <w:rPr>
          <w:sz w:val="28"/>
          <w:szCs w:val="28"/>
        </w:rPr>
        <w:t>.</w:t>
      </w:r>
    </w:p>
    <w:p w:rsidR="008C7086" w:rsidRDefault="00C45B5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 Разместить постановление и информационное сообщение о проведении публичных слушаний на официальном сайте в сети «Интернет».</w:t>
      </w:r>
    </w:p>
    <w:p w:rsidR="008C7086" w:rsidRDefault="00C45B5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 Контроль за выполнением настоящего постановления оставляю за собой.</w:t>
      </w:r>
    </w:p>
    <w:p w:rsidR="008C7086" w:rsidRDefault="008C7086">
      <w:pPr>
        <w:tabs>
          <w:tab w:val="left" w:pos="426"/>
        </w:tabs>
        <w:rPr>
          <w:sz w:val="28"/>
          <w:szCs w:val="28"/>
        </w:rPr>
      </w:pPr>
    </w:p>
    <w:tbl>
      <w:tblPr>
        <w:tblW w:w="94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759"/>
        <w:gridCol w:w="4682"/>
      </w:tblGrid>
      <w:tr w:rsidR="008C7086">
        <w:trPr>
          <w:trHeight w:val="477"/>
        </w:trPr>
        <w:tc>
          <w:tcPr>
            <w:tcW w:w="4758" w:type="dxa"/>
          </w:tcPr>
          <w:p w:rsidR="008C7086" w:rsidRDefault="008C7086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7086" w:rsidRDefault="00C45B5F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2" w:type="dxa"/>
          </w:tcPr>
          <w:p w:rsidR="008C7086" w:rsidRDefault="008C7086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C7086" w:rsidRDefault="00C45B5F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8C7086" w:rsidRDefault="008C7086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8C7086" w:rsidRDefault="008C7086">
      <w:pPr>
        <w:tabs>
          <w:tab w:val="left" w:pos="426"/>
        </w:tabs>
        <w:jc w:val="center"/>
        <w:rPr>
          <w:sz w:val="16"/>
          <w:szCs w:val="16"/>
          <w:lang w:eastAsia="en-US"/>
        </w:rPr>
      </w:pPr>
    </w:p>
    <w:p w:rsidR="008C7086" w:rsidRDefault="008C7086">
      <w:pPr>
        <w:tabs>
          <w:tab w:val="left" w:pos="426"/>
        </w:tabs>
        <w:jc w:val="center"/>
        <w:rPr>
          <w:sz w:val="28"/>
          <w:szCs w:val="28"/>
        </w:rPr>
      </w:pPr>
    </w:p>
    <w:p w:rsidR="008C7086" w:rsidRDefault="008C7086">
      <w:pPr>
        <w:jc w:val="both"/>
        <w:rPr>
          <w:sz w:val="28"/>
          <w:szCs w:val="28"/>
        </w:rPr>
      </w:pPr>
    </w:p>
    <w:p w:rsidR="009D7EDE" w:rsidRDefault="009D7EDE">
      <w:pPr>
        <w:jc w:val="both"/>
        <w:rPr>
          <w:sz w:val="28"/>
          <w:szCs w:val="28"/>
        </w:rPr>
      </w:pPr>
    </w:p>
    <w:p w:rsidR="009D7EDE" w:rsidRDefault="009D7EDE">
      <w:pPr>
        <w:jc w:val="both"/>
        <w:rPr>
          <w:sz w:val="28"/>
          <w:szCs w:val="28"/>
        </w:rPr>
      </w:pPr>
    </w:p>
    <w:p w:rsidR="009D7EDE" w:rsidRDefault="009D7EDE">
      <w:pPr>
        <w:jc w:val="both"/>
        <w:rPr>
          <w:sz w:val="28"/>
          <w:szCs w:val="28"/>
        </w:rPr>
      </w:pPr>
    </w:p>
    <w:p w:rsidR="009D7EDE" w:rsidRDefault="009D7EDE">
      <w:pPr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1523"/>
        <w:gridCol w:w="8047"/>
      </w:tblGrid>
      <w:tr w:rsidR="008C7086">
        <w:tc>
          <w:tcPr>
            <w:tcW w:w="1523" w:type="dxa"/>
          </w:tcPr>
          <w:p w:rsidR="008C7086" w:rsidRDefault="008C7086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7086" w:rsidRDefault="00C45B5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6" w:type="dxa"/>
          </w:tcPr>
          <w:p w:rsidR="008C7086" w:rsidRDefault="008C7086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8C7086" w:rsidRDefault="00C45B5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заявителю, администрации района, прокуратура Беляевского района, в дело.</w:t>
            </w:r>
          </w:p>
        </w:tc>
      </w:tr>
    </w:tbl>
    <w:p w:rsidR="008C7086" w:rsidRDefault="008C7086"/>
    <w:sectPr w:rsidR="008C7086" w:rsidSect="008C7086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irmala UI">
    <w:altName w:val="Times New Roman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1EE"/>
    <w:multiLevelType w:val="multilevel"/>
    <w:tmpl w:val="C9CC3F7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168A72F8"/>
    <w:multiLevelType w:val="multilevel"/>
    <w:tmpl w:val="EC482E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C7086"/>
    <w:rsid w:val="008C7086"/>
    <w:rsid w:val="009D7EDE"/>
    <w:rsid w:val="00C4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57E9"/>
  <w15:docId w15:val="{6BDB19F1-DB75-4F9A-A32D-1DFA5640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0B0A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rsid w:val="008C7086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8C7086"/>
    <w:pPr>
      <w:spacing w:after="140" w:line="276" w:lineRule="auto"/>
    </w:pPr>
  </w:style>
  <w:style w:type="paragraph" w:styleId="a5">
    <w:name w:val="List"/>
    <w:basedOn w:val="a4"/>
    <w:rsid w:val="008C7086"/>
    <w:rPr>
      <w:rFonts w:cs="Nirmala UI"/>
    </w:rPr>
  </w:style>
  <w:style w:type="paragraph" w:customStyle="1" w:styleId="1">
    <w:name w:val="Название объекта1"/>
    <w:basedOn w:val="a"/>
    <w:qFormat/>
    <w:rsid w:val="008C7086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8C7086"/>
    <w:pPr>
      <w:suppressLineNumbers/>
    </w:pPr>
    <w:rPr>
      <w:rFonts w:cs="Nirmala UI"/>
    </w:rPr>
  </w:style>
  <w:style w:type="paragraph" w:styleId="a6">
    <w:name w:val="List Paragraph"/>
    <w:basedOn w:val="a"/>
    <w:uiPriority w:val="34"/>
    <w:qFormat/>
    <w:rsid w:val="009B3C4A"/>
    <w:pPr>
      <w:ind w:left="720"/>
      <w:contextualSpacing/>
    </w:pPr>
  </w:style>
  <w:style w:type="paragraph" w:styleId="a7">
    <w:name w:val="Balloon Text"/>
    <w:basedOn w:val="a"/>
    <w:uiPriority w:val="99"/>
    <w:semiHidden/>
    <w:unhideWhenUsed/>
    <w:qFormat/>
    <w:rsid w:val="000B0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2023-10-09T08:15:00Z</cp:lastPrinted>
  <dcterms:created xsi:type="dcterms:W3CDTF">2023-10-06T12:08:00Z</dcterms:created>
  <dcterms:modified xsi:type="dcterms:W3CDTF">2023-10-09T08:15:00Z</dcterms:modified>
  <dc:language>ru-RU</dc:language>
</cp:coreProperties>
</file>