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94DFA1A" w14:textId="6F809B19" w:rsidR="00FF7D2A" w:rsidRDefault="00FF7D2A" w:rsidP="009B0704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7ABA96" w14:textId="77777777" w:rsidR="0084762D" w:rsidRPr="00DC52BD" w:rsidRDefault="0084762D" w:rsidP="007D065F">
      <w:pPr>
        <w:tabs>
          <w:tab w:val="left" w:pos="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465759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Признание гражданина банкротом: порядок и правовые последствия</w:t>
      </w:r>
    </w:p>
    <w:bookmarkEnd w:id="1"/>
    <w:p w14:paraId="4154D7DF" w14:textId="77777777" w:rsidR="0084762D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A5582" w14:textId="77777777" w:rsidR="0084762D" w:rsidRPr="007D065F" w:rsidRDefault="0084762D" w:rsidP="008476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65F">
        <w:rPr>
          <w:rFonts w:ascii="Times New Roman" w:hAnsi="Times New Roman" w:cs="Times New Roman"/>
          <w:sz w:val="26"/>
          <w:szCs w:val="26"/>
        </w:rPr>
        <w:t xml:space="preserve">Действующим законодательством предусмотрено несколько порядков признания гражданина банкротом: </w:t>
      </w:r>
      <w:proofErr w:type="gramStart"/>
      <w:r w:rsidRPr="007D065F">
        <w:rPr>
          <w:rFonts w:ascii="Times New Roman" w:hAnsi="Times New Roman" w:cs="Times New Roman"/>
          <w:sz w:val="26"/>
          <w:szCs w:val="26"/>
        </w:rPr>
        <w:t>судебный</w:t>
      </w:r>
      <w:proofErr w:type="gramEnd"/>
      <w:r w:rsidRPr="007D065F">
        <w:rPr>
          <w:rFonts w:ascii="Times New Roman" w:hAnsi="Times New Roman" w:cs="Times New Roman"/>
          <w:sz w:val="26"/>
          <w:szCs w:val="26"/>
        </w:rPr>
        <w:t xml:space="preserve"> и внесудебный. </w:t>
      </w:r>
    </w:p>
    <w:p w14:paraId="2EDF51B7" w14:textId="77777777" w:rsidR="0084762D" w:rsidRPr="007D065F" w:rsidRDefault="0084762D" w:rsidP="0084762D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65F">
        <w:rPr>
          <w:rFonts w:ascii="Times New Roman" w:hAnsi="Times New Roman" w:cs="Times New Roman"/>
          <w:sz w:val="26"/>
          <w:szCs w:val="26"/>
        </w:rPr>
        <w:t>Во внесудебном порядке гражданин может быть признан банкротом путем подачи им заявления по месту жительства или месту пребывания в многофункциональный центр предоставления государственных и муниципальных услуг (форма заявление утверждена приказом Минэкономразвития России от 04.08.2020 № 497) при одновременном соблюдении следующих условий:</w:t>
      </w:r>
    </w:p>
    <w:p w14:paraId="484EAC20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065F">
        <w:rPr>
          <w:rFonts w:ascii="Times New Roman" w:hAnsi="Times New Roman" w:cs="Times New Roman"/>
          <w:sz w:val="26"/>
          <w:szCs w:val="26"/>
        </w:rPr>
        <w:t xml:space="preserve">- общий размер 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обязательств и обязанностей по уплате обязательных платежей гражданина, без учета неустоек (штрафов, пени), процентов за просрочку платежа, убытков в виде упущенной выгоды, должен составлять не менее 50 000 рублей и не более 500 000 рублей;</w:t>
      </w:r>
    </w:p>
    <w:p w14:paraId="0D2E2EE1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t>- н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дату подачи заявления о признании гражданина банкротом в отношении него должно быть окончено исполнительное производство в связи с возвращением исполнительного документа взыскателю по причине отсутствия у должника имущества, на которое может быть обращено взыскание.</w:t>
      </w:r>
    </w:p>
    <w:p w14:paraId="3FC92CC1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роцедура внесудебного банкротства гражданина является бесплатной, однако заявление о признании гражданина-должника банкротом может подать только непосредственно сам гражданин или его представитель. По завершении процедуры внесудебного банкротства гражданин освобождается от дальнейшего исполнения требований кредиторов, указанных им в заявлении о признании его банкротом. Задолженность перед такими кредиторами признается безнадежной.</w:t>
      </w:r>
    </w:p>
    <w:p w14:paraId="23C6B8BD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порядке гражданин может быть признан банкротом на основании заявления, поданного в арбитражный суд по месту жительства должника-гражданина самим гражданином, конкурсным кредитором или уполномоченным органом. Для того</w:t>
      </w:r>
      <w:proofErr w:type="gramStart"/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указанное заявление было принято к рассмотрению арбитражным судом, </w:t>
      </w:r>
      <w:r w:rsidRPr="007D065F">
        <w:rPr>
          <w:rFonts w:ascii="Times New Roman" w:eastAsia="Times New Roman" w:hAnsi="Times New Roman" w:cs="Times New Roman"/>
          <w:sz w:val="26"/>
          <w:szCs w:val="26"/>
        </w:rPr>
        <w:t>должны быть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</w:t>
      </w:r>
      <w:r w:rsidRPr="007D065F">
        <w:rPr>
          <w:rFonts w:ascii="Times New Roman" w:eastAsia="Times New Roman" w:hAnsi="Times New Roman" w:cs="Times New Roman"/>
          <w:sz w:val="26"/>
          <w:szCs w:val="26"/>
        </w:rPr>
        <w:t>ены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условия:</w:t>
      </w:r>
    </w:p>
    <w:p w14:paraId="19A9EF39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t>- о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размер требований кредиторов к гражданину-должнику должен составлять не менее 500 000 рублей, без учета неустоек (штрафов, пени), процентов за просрочку платежа, убытков в виде упущенной должен;</w:t>
      </w:r>
    </w:p>
    <w:p w14:paraId="274B18E7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t>- у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казанные требования должны быть не исполнены должником-гражданином в течение 3-х месяцев с даты, когда они должны быть им исполнены.</w:t>
      </w:r>
    </w:p>
    <w:p w14:paraId="07071C6E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 учитывать, что признание гражданина банкротом</w:t>
      </w:r>
      <w:r w:rsidRPr="007D065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или ином порядке</w:t>
      </w:r>
      <w:r w:rsidRPr="007D065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повлечет за собой следующие негативные последствия:</w:t>
      </w:r>
    </w:p>
    <w:p w14:paraId="36DA5884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пяти лет гражданин не сможет оформить кредит или заем, не указав при этом о своем банкротстве, а также не сможет подать повторно заявление о признании его банкротом в судебном или внесудебном порядке;</w:t>
      </w:r>
    </w:p>
    <w:p w14:paraId="71828E66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трех лет гражданин не вправе занимать должности в органах управления юридического лица, иным образом участвовать в управлении юридическим лицом, в том числе в течение 10 лет гражданин, признанный банкротом, не вправе занимать должности в органах управления кредитной организации или иным образом участвовать в управлении кредитной организацией;</w:t>
      </w:r>
    </w:p>
    <w:p w14:paraId="389DE614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t>- в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пяти лет гражданин, признанный банкротом, не вправе занимать должности в органах управления страховой организации, негосударственного пенсионного фонда, управляющей компании инвестиционного фонда, паевого инвестиционного фонда и негосударственного пенсионного фонда или микрофинансовой компании, иным образом участвовать в управлении такими организациями;</w:t>
      </w:r>
    </w:p>
    <w:p w14:paraId="1C904D08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lastRenderedPageBreak/>
        <w:t>- и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ндивидуальный предприниматель, признанный банкротом, не может быть зарегистрирован в качестве индивидуального предпринимателя в течение пяти лет. </w:t>
      </w:r>
    </w:p>
    <w:p w14:paraId="66E7F57C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65F">
        <w:rPr>
          <w:rFonts w:ascii="Times New Roman" w:eastAsia="Times New Roman" w:hAnsi="Times New Roman" w:cs="Times New Roman"/>
          <w:sz w:val="26"/>
          <w:szCs w:val="26"/>
        </w:rPr>
        <w:t>Таким образом,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065F">
        <w:rPr>
          <w:rFonts w:ascii="Times New Roman" w:eastAsia="Times New Roman" w:hAnsi="Times New Roman" w:cs="Times New Roman"/>
          <w:sz w:val="26"/>
          <w:szCs w:val="26"/>
        </w:rPr>
        <w:t xml:space="preserve">при подаче заявления </w:t>
      </w:r>
      <w:r w:rsidRPr="007D065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банкротом, необходимо понимать и осознавать, что в случае рассмотрения и удовлетворения его заявления, в отношении него обязательно наступят последствия, предусмотренные действующим законодательством о несостоятельности (банкротстве), независимо от того, в рамках какой процедуры будет принято решение о признании гражданина-должника банкротом.</w:t>
      </w:r>
      <w:bookmarkEnd w:id="0"/>
    </w:p>
    <w:p w14:paraId="6BC17E1F" w14:textId="77777777" w:rsidR="0084762D" w:rsidRPr="007D065F" w:rsidRDefault="0084762D" w:rsidP="008476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05090" w14:textId="77777777" w:rsidR="0084762D" w:rsidRPr="007D065F" w:rsidRDefault="0084762D" w:rsidP="0084762D">
      <w:pPr>
        <w:tabs>
          <w:tab w:val="left" w:pos="93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65F">
        <w:rPr>
          <w:rFonts w:ascii="Times New Roman" w:hAnsi="Times New Roman" w:cs="Times New Roman"/>
          <w:b/>
          <w:sz w:val="26"/>
          <w:szCs w:val="26"/>
        </w:rPr>
        <w:t>Продлен срок действия российских национальных водительских удостоверений</w:t>
      </w:r>
    </w:p>
    <w:p w14:paraId="01EF9456" w14:textId="77777777" w:rsidR="0084762D" w:rsidRPr="007D065F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1A49A2" w14:textId="77777777" w:rsidR="0084762D" w:rsidRPr="007D065F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65F">
        <w:rPr>
          <w:rFonts w:ascii="Times New Roman" w:hAnsi="Times New Roman" w:cs="Times New Roman"/>
          <w:sz w:val="26"/>
          <w:szCs w:val="26"/>
        </w:rPr>
        <w:t>Российское национальное водительское удостоверение выдается сроком на 10 лет, по истечении которого его необходимо заменить.</w:t>
      </w:r>
    </w:p>
    <w:p w14:paraId="0E87B402" w14:textId="77777777" w:rsidR="0084762D" w:rsidRPr="007D065F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065F">
        <w:rPr>
          <w:rFonts w:ascii="Times New Roman" w:hAnsi="Times New Roman" w:cs="Times New Roman"/>
          <w:sz w:val="26"/>
          <w:szCs w:val="26"/>
        </w:rPr>
        <w:t>Согласно Постановления</w:t>
      </w:r>
      <w:proofErr w:type="gramEnd"/>
      <w:r w:rsidRPr="007D065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09.04.2022 № 626 «О внесении изменений в постановление Правительства Российской Федерации от 12.03.2022 № 353» срок действия водительских удостоверений продлевается автоматически на 3 года.</w:t>
      </w:r>
    </w:p>
    <w:p w14:paraId="07116747" w14:textId="77777777" w:rsidR="0084762D" w:rsidRPr="007D065F" w:rsidRDefault="0084762D" w:rsidP="0084762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65F">
        <w:rPr>
          <w:rFonts w:ascii="Times New Roman" w:hAnsi="Times New Roman" w:cs="Times New Roman"/>
          <w:sz w:val="26"/>
          <w:szCs w:val="26"/>
        </w:rPr>
        <w:t>Указанные изменения распространяют свое действие на водительские удостоверения, срок действия которых истек или истекает в период с 1 января 2022 года по 31 декабря 2023 года. При этом продление срока действия водительских удостоверений не требует внесения в них дополнительных изменений.</w:t>
      </w:r>
    </w:p>
    <w:p w14:paraId="3FCF0364" w14:textId="52EFE4FB" w:rsidR="0084762D" w:rsidRDefault="0084762D" w:rsidP="007D0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5F">
        <w:rPr>
          <w:rFonts w:ascii="Times New Roman" w:hAnsi="Times New Roman" w:cs="Times New Roman"/>
          <w:sz w:val="26"/>
          <w:szCs w:val="26"/>
        </w:rPr>
        <w:t>Упрощенный порядок продления срока действия российских национальных водительских удостоверений касается не только водителей, использующих транспортные средства в личных целях, но и граждан, управляющих транспортными средствами при осуществлении трудовой или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304AB9" w14:textId="77777777" w:rsidR="007D065F" w:rsidRPr="007D065F" w:rsidRDefault="007D065F" w:rsidP="007D06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899339" w14:textId="3346D7BC" w:rsidR="0084762D" w:rsidRDefault="0084762D" w:rsidP="00847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C4">
        <w:rPr>
          <w:rFonts w:ascii="Times New Roman" w:hAnsi="Times New Roman" w:cs="Times New Roman"/>
          <w:b/>
          <w:sz w:val="28"/>
          <w:szCs w:val="28"/>
        </w:rPr>
        <w:t>Исчисление срока давности привлечения к административной ответственности</w:t>
      </w:r>
    </w:p>
    <w:p w14:paraId="1DE1A8EE" w14:textId="77777777" w:rsidR="0084762D" w:rsidRPr="007D065F" w:rsidRDefault="0084762D" w:rsidP="0084762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065F">
        <w:rPr>
          <w:rFonts w:ascii="Times New Roman" w:hAnsi="Times New Roman" w:cs="Times New Roman"/>
          <w:sz w:val="26"/>
          <w:szCs w:val="26"/>
        </w:rPr>
        <w:t>Постановлением Конституционного Суда РФ от 17.05.2022 № 19-П «По делу о проверке конституционности части 1 статьи 4.5 Кодекса Российской Федерации об административных правонарушениях в связи с жалобой гражданки О.А. Мельниковой» признана не соответствующей Конституции РФ часть 1 статьи 4.5 КоАП РФ ввиду неопределенности ее нормативного содержания относительно дня, с которого должен исчисляться срок давности привлечения к административной ответственности.</w:t>
      </w:r>
      <w:proofErr w:type="gramEnd"/>
    </w:p>
    <w:p w14:paraId="625409FB" w14:textId="40500791" w:rsidR="00B571DD" w:rsidRPr="007D065F" w:rsidRDefault="0084762D" w:rsidP="00B627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D065F">
        <w:rPr>
          <w:rFonts w:ascii="Times New Roman" w:hAnsi="Times New Roman" w:cs="Times New Roman"/>
          <w:sz w:val="26"/>
          <w:szCs w:val="26"/>
        </w:rPr>
        <w:t xml:space="preserve">До внесения в законодательство об административных правонарушениях соответствующих изменений, исчисление срока давности привлечения к административной ответственности в соответствии с частью 1 статьи 4.5 КоАП РФ должно </w:t>
      </w:r>
      <w:proofErr w:type="gramStart"/>
      <w:r w:rsidRPr="007D065F">
        <w:rPr>
          <w:rFonts w:ascii="Times New Roman" w:hAnsi="Times New Roman" w:cs="Times New Roman"/>
          <w:sz w:val="26"/>
          <w:szCs w:val="26"/>
        </w:rPr>
        <w:t>осуществляться</w:t>
      </w:r>
      <w:proofErr w:type="gramEnd"/>
      <w:r w:rsidRPr="007D065F">
        <w:rPr>
          <w:rFonts w:ascii="Times New Roman" w:hAnsi="Times New Roman" w:cs="Times New Roman"/>
          <w:sz w:val="26"/>
          <w:szCs w:val="26"/>
        </w:rPr>
        <w:t xml:space="preserve"> начиная со дня совершения административного правонарушения </w:t>
      </w:r>
    </w:p>
    <w:sectPr w:rsidR="00B571DD" w:rsidRPr="007D065F" w:rsidSect="0029499C">
      <w:footerReference w:type="first" r:id="rId12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DF81E" w14:textId="77777777" w:rsidR="00D365F9" w:rsidRDefault="00D365F9" w:rsidP="007212FD">
      <w:pPr>
        <w:spacing w:after="0" w:line="240" w:lineRule="auto"/>
      </w:pPr>
      <w:r>
        <w:separator/>
      </w:r>
    </w:p>
  </w:endnote>
  <w:endnote w:type="continuationSeparator" w:id="0">
    <w:p w14:paraId="7DBA90E9" w14:textId="77777777" w:rsidR="00D365F9" w:rsidRDefault="00D365F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EA7E72">
      <w:trPr>
        <w:cantSplit/>
        <w:trHeight w:val="57"/>
      </w:trPr>
      <w:tc>
        <w:tcPr>
          <w:tcW w:w="3643" w:type="dxa"/>
        </w:tcPr>
        <w:p w14:paraId="161414F1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14:paraId="1B740FA2" w14:textId="68A8F898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6EA723D" w14:textId="77777777" w:rsidR="00107179" w:rsidRDefault="00107179" w:rsidP="00B60998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6CB00" w14:textId="77777777" w:rsidR="00D365F9" w:rsidRDefault="00D365F9" w:rsidP="007212FD">
      <w:pPr>
        <w:spacing w:after="0" w:line="240" w:lineRule="auto"/>
      </w:pPr>
      <w:r>
        <w:separator/>
      </w:r>
    </w:p>
  </w:footnote>
  <w:footnote w:type="continuationSeparator" w:id="0">
    <w:p w14:paraId="71EE7DF4" w14:textId="77777777" w:rsidR="00D365F9" w:rsidRDefault="00D365F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183"/>
    <w:rsid w:val="00014574"/>
    <w:rsid w:val="0001634D"/>
    <w:rsid w:val="0001696A"/>
    <w:rsid w:val="00020FCC"/>
    <w:rsid w:val="00021F0F"/>
    <w:rsid w:val="00024D01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3AA3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2B43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5588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065F"/>
    <w:rsid w:val="007D33FC"/>
    <w:rsid w:val="007F158F"/>
    <w:rsid w:val="007F6CD9"/>
    <w:rsid w:val="0080110C"/>
    <w:rsid w:val="00843712"/>
    <w:rsid w:val="0084762D"/>
    <w:rsid w:val="00861729"/>
    <w:rsid w:val="00874AEC"/>
    <w:rsid w:val="008825C3"/>
    <w:rsid w:val="00882E6D"/>
    <w:rsid w:val="0089082C"/>
    <w:rsid w:val="008A14AF"/>
    <w:rsid w:val="008A3A44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76DF9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27F8"/>
    <w:rsid w:val="00B63C1F"/>
    <w:rsid w:val="00B811B8"/>
    <w:rsid w:val="00B96E0C"/>
    <w:rsid w:val="00BA1182"/>
    <w:rsid w:val="00BA2E39"/>
    <w:rsid w:val="00BA63B2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F03C8"/>
    <w:rsid w:val="00CF4D18"/>
    <w:rsid w:val="00D12444"/>
    <w:rsid w:val="00D30066"/>
    <w:rsid w:val="00D30322"/>
    <w:rsid w:val="00D365F9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D70A7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feeds-pagenavigationiconis-text">
    <w:name w:val="feeds-page__navigation_icon is-text"/>
    <w:basedOn w:val="a0"/>
    <w:rsid w:val="00093AA3"/>
  </w:style>
  <w:style w:type="character" w:customStyle="1" w:styleId="feeds-pagenavigationtooltip">
    <w:name w:val="feeds-page__navigation_tooltip"/>
    <w:basedOn w:val="a0"/>
    <w:rsid w:val="00093AA3"/>
  </w:style>
  <w:style w:type="paragraph" w:styleId="ad">
    <w:name w:val="Normal (Web)"/>
    <w:basedOn w:val="a"/>
    <w:rsid w:val="00093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0C04EE-6925-4860-A064-20BC69F5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3</cp:revision>
  <cp:lastPrinted>2023-06-21T04:59:00Z</cp:lastPrinted>
  <dcterms:created xsi:type="dcterms:W3CDTF">2023-06-21T04:53:00Z</dcterms:created>
  <dcterms:modified xsi:type="dcterms:W3CDTF">2023-06-21T11:54:00Z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