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AE1B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56FCA" w:rsidRPr="00256FCA" w:rsidRDefault="00256FCA" w:rsidP="00AE1B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56FCA" w:rsidRPr="00256FCA" w:rsidRDefault="00256FCA" w:rsidP="00AE1B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256FCA" w:rsidRPr="00256FCA" w:rsidRDefault="00256FCA" w:rsidP="00AE1B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EC33BF" w:rsidP="003B71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3B716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66F35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67 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CF1847" w:rsidRPr="005A0FC1" w:rsidRDefault="00CF1847" w:rsidP="00E22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proofErr w:type="gramStart"/>
            <w:r w:rsidRPr="005A0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 w:rsidRPr="005A0FC1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B38" w:rsidRPr="00810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</w:t>
            </w:r>
            <w:r w:rsidR="00E22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E5B38" w:rsidRPr="00810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отклонения от предельных параметров разрешенного строительства на</w:t>
            </w:r>
            <w:r w:rsidR="003E5B38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</w:t>
            </w:r>
            <w:r w:rsidR="003E5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ых</w:t>
            </w:r>
            <w:r w:rsidR="003E5B38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участк</w:t>
            </w:r>
            <w:r w:rsidR="003E5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ов, расположенных</w:t>
            </w:r>
            <w:r w:rsidR="003E5B38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адресу: Оренбургская область, Беляевский район, </w:t>
            </w:r>
            <w:r w:rsidR="003E5B38" w:rsidRPr="008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Беляевка, ул. </w:t>
            </w:r>
            <w:r w:rsidR="003E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Автотранспортная 21е, Автотранспортная 21г, Автотранспортная 21ж, Автотранспортная 21д.</w:t>
            </w:r>
            <w:bookmarkEnd w:id="0"/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161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EC3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5B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71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B71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6F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постановляю:</w:t>
      </w:r>
    </w:p>
    <w:p w:rsidR="00CF1847" w:rsidRPr="009E42F0" w:rsidRDefault="00CF1847" w:rsidP="00EC33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C33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0718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1854">
        <w:rPr>
          <w:rFonts w:ascii="Times New Roman" w:hAnsi="Times New Roman" w:cs="Times New Roman"/>
          <w:sz w:val="28"/>
          <w:szCs w:val="28"/>
          <w:lang w:eastAsia="ru-RU"/>
        </w:rPr>
        <w:t>Жамаделовой</w:t>
      </w:r>
      <w:proofErr w:type="spellEnd"/>
      <w:r w:rsidR="00071854">
        <w:rPr>
          <w:rFonts w:ascii="Times New Roman" w:hAnsi="Times New Roman" w:cs="Times New Roman"/>
          <w:sz w:val="28"/>
          <w:szCs w:val="28"/>
          <w:lang w:eastAsia="ru-RU"/>
        </w:rPr>
        <w:t xml:space="preserve"> Ю.Ю.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9E42F0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B716B" w:rsidRDefault="003B716B" w:rsidP="003B71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разрешение на отклонение от предельных параметров разрешенного строительства (</w:t>
      </w:r>
      <w:r>
        <w:rPr>
          <w:rFonts w:ascii="Times New Roman" w:hAnsi="Times New Roman" w:cs="Times New Roman"/>
          <w:color w:val="052635"/>
          <w:sz w:val="28"/>
          <w:szCs w:val="28"/>
        </w:rPr>
        <w:t>отступ от смежной границы до крыльца 1,5 м</w:t>
      </w:r>
      <w:r w:rsidRPr="001C76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крыльцо 1,5 м., итого от смежной границы до дома 3 метра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6058DC">
        <w:rPr>
          <w:rFonts w:ascii="Times New Roman" w:hAnsi="Times New Roman" w:cs="Times New Roman"/>
          <w:color w:val="052635"/>
          <w:sz w:val="28"/>
          <w:szCs w:val="28"/>
        </w:rPr>
        <w:t>земельный участок с кадастровым номером 56:06:</w:t>
      </w:r>
      <w:r>
        <w:rPr>
          <w:rFonts w:ascii="Times New Roman" w:hAnsi="Times New Roman" w:cs="Times New Roman"/>
          <w:color w:val="052635"/>
          <w:sz w:val="28"/>
          <w:szCs w:val="28"/>
        </w:rPr>
        <w:t>0201028:162 площадью 472 кв.м.</w:t>
      </w:r>
      <w:r w:rsidR="00AE1B48">
        <w:rPr>
          <w:rFonts w:ascii="Times New Roman" w:hAnsi="Times New Roman" w:cs="Times New Roman"/>
          <w:color w:val="052635"/>
          <w:sz w:val="28"/>
          <w:szCs w:val="28"/>
        </w:rPr>
        <w:t xml:space="preserve"> расположенного по адресу: </w:t>
      </w:r>
      <w:r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Оренбургская область, </w:t>
      </w:r>
      <w:proofErr w:type="spellStart"/>
      <w:r w:rsidRPr="006058DC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район, </w:t>
      </w:r>
      <w:proofErr w:type="spellStart"/>
      <w:r w:rsidRPr="006058DC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с/с</w:t>
      </w:r>
      <w:r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с. Беляевка</w:t>
      </w:r>
      <w:r>
        <w:rPr>
          <w:rFonts w:ascii="Times New Roman" w:hAnsi="Times New Roman" w:cs="Times New Roman"/>
          <w:color w:val="052635"/>
          <w:sz w:val="28"/>
          <w:szCs w:val="28"/>
        </w:rPr>
        <w:t>, ул. Автотранспортная, дом 21е</w:t>
      </w:r>
      <w:r w:rsidRPr="006058DC">
        <w:rPr>
          <w:rFonts w:ascii="Times New Roman" w:hAnsi="Times New Roman" w:cs="Times New Roman"/>
          <w:color w:val="052635"/>
          <w:sz w:val="28"/>
          <w:szCs w:val="28"/>
        </w:rPr>
        <w:t>, земельный участок с кадастровым номером 56:06:0201028:163 площадью 461 кв.м., расположенного по ад</w:t>
      </w:r>
      <w:r w:rsidR="00A30024">
        <w:rPr>
          <w:rFonts w:ascii="Times New Roman" w:hAnsi="Times New Roman" w:cs="Times New Roman"/>
          <w:color w:val="052635"/>
          <w:sz w:val="28"/>
          <w:szCs w:val="28"/>
        </w:rPr>
        <w:t xml:space="preserve">ресу: </w:t>
      </w:r>
      <w:r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Оренбургская область, </w:t>
      </w:r>
      <w:proofErr w:type="spellStart"/>
      <w:r w:rsidRPr="006058DC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Pr="006058DC">
        <w:rPr>
          <w:rFonts w:ascii="Times New Roman" w:hAnsi="Times New Roman" w:cs="Times New Roman"/>
          <w:color w:val="052635"/>
          <w:sz w:val="28"/>
          <w:szCs w:val="28"/>
        </w:rPr>
        <w:t>с. Беляевка, ул</w:t>
      </w:r>
      <w:r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Автотранспортная 21д, земельный участок с кадастровым номером 56:06:0201028:160 площадью 492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proofErr w:type="spellStart"/>
      <w:r w:rsidRPr="006058DC">
        <w:rPr>
          <w:rFonts w:ascii="Times New Roman" w:hAnsi="Times New Roman" w:cs="Times New Roman"/>
          <w:color w:val="052635"/>
          <w:sz w:val="28"/>
          <w:szCs w:val="28"/>
        </w:rPr>
        <w:t>кв.м</w:t>
      </w:r>
      <w:proofErr w:type="spellEnd"/>
      <w:r w:rsidRPr="006058DC">
        <w:rPr>
          <w:rFonts w:ascii="Times New Roman" w:hAnsi="Times New Roman" w:cs="Times New Roman"/>
          <w:color w:val="052635"/>
          <w:sz w:val="28"/>
          <w:szCs w:val="28"/>
        </w:rPr>
        <w:t>, ра</w:t>
      </w:r>
      <w:r w:rsidR="00A30024">
        <w:rPr>
          <w:rFonts w:ascii="Times New Roman" w:hAnsi="Times New Roman" w:cs="Times New Roman"/>
          <w:color w:val="052635"/>
          <w:sz w:val="28"/>
          <w:szCs w:val="28"/>
        </w:rPr>
        <w:t xml:space="preserve">сположенного по адресу: </w:t>
      </w:r>
      <w:r>
        <w:rPr>
          <w:rFonts w:ascii="Times New Roman" w:hAnsi="Times New Roman" w:cs="Times New Roman"/>
          <w:color w:val="052635"/>
          <w:sz w:val="28"/>
          <w:szCs w:val="28"/>
        </w:rPr>
        <w:t>О</w:t>
      </w:r>
      <w:r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ренбургская область, </w:t>
      </w:r>
      <w:proofErr w:type="spellStart"/>
      <w:r w:rsidRPr="006058DC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район, с. Беляевка, ул. Автотранспортная 21г.</w:t>
      </w:r>
    </w:p>
    <w:p w:rsidR="003B716B" w:rsidRPr="00A056A0" w:rsidRDefault="003B716B" w:rsidP="003B71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6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разрешение на отклонение от предельных параметров разрешенного строительства (</w:t>
      </w:r>
      <w:r>
        <w:rPr>
          <w:rFonts w:ascii="Times New Roman" w:hAnsi="Times New Roman" w:cs="Times New Roman"/>
          <w:color w:val="052635"/>
          <w:sz w:val="28"/>
          <w:szCs w:val="28"/>
        </w:rPr>
        <w:t>отступ от смежной границы до крыльца 1,8 м</w:t>
      </w:r>
      <w:r w:rsidRPr="001C76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крыльцо 1,5 м., итого от смежной границы до дома 3,3 метра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1C76FF">
        <w:rPr>
          <w:rFonts w:ascii="Times New Roman" w:hAnsi="Times New Roman" w:cs="Times New Roman"/>
          <w:color w:val="052635"/>
          <w:sz w:val="28"/>
          <w:szCs w:val="28"/>
        </w:rPr>
        <w:t>земельный участок с кадастровым номером 56:06:0201028:161 площадью 501 кв</w:t>
      </w:r>
      <w:r w:rsidR="00A30024">
        <w:rPr>
          <w:rFonts w:ascii="Times New Roman" w:hAnsi="Times New Roman" w:cs="Times New Roman"/>
          <w:color w:val="052635"/>
          <w:sz w:val="28"/>
          <w:szCs w:val="28"/>
        </w:rPr>
        <w:t>.м., расположенного по адресу:</w:t>
      </w:r>
      <w:r w:rsidRPr="001C76FF">
        <w:rPr>
          <w:rFonts w:ascii="Times New Roman" w:hAnsi="Times New Roman" w:cs="Times New Roman"/>
          <w:color w:val="052635"/>
          <w:sz w:val="28"/>
          <w:szCs w:val="28"/>
        </w:rPr>
        <w:t xml:space="preserve"> Оренбургская область, </w:t>
      </w:r>
      <w:proofErr w:type="spellStart"/>
      <w:r w:rsidRPr="001C76FF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Pr="001C76FF">
        <w:rPr>
          <w:rFonts w:ascii="Times New Roman" w:hAnsi="Times New Roman" w:cs="Times New Roman"/>
          <w:color w:val="052635"/>
          <w:sz w:val="28"/>
          <w:szCs w:val="28"/>
        </w:rPr>
        <w:t xml:space="preserve"> район, с. Беляевка, ул. Автотранспортная 21ж</w:t>
      </w:r>
      <w:r>
        <w:rPr>
          <w:rFonts w:ascii="Times New Roman" w:hAnsi="Times New Roman" w:cs="Times New Roman"/>
          <w:color w:val="052635"/>
          <w:sz w:val="28"/>
          <w:szCs w:val="28"/>
        </w:rPr>
        <w:t>.</w:t>
      </w:r>
    </w:p>
    <w:p w:rsidR="00CF1847" w:rsidRPr="009E42F0" w:rsidRDefault="00CF1847" w:rsidP="00EC33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9E42F0" w:rsidRDefault="00CF1847" w:rsidP="00EC33B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CF1847" w:rsidRPr="009E42F0" w:rsidRDefault="00CF1847" w:rsidP="00EC33B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</w:t>
      </w:r>
      <w:r w:rsidR="00EC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CF1847" w:rsidRDefault="00CF184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BF" w:rsidRDefault="00EC33BF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BF" w:rsidRPr="009E42F0" w:rsidRDefault="00EC33BF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EC33BF" w:rsidRPr="004C3A14" w:rsidTr="008E69EF">
        <w:trPr>
          <w:trHeight w:val="477"/>
        </w:trPr>
        <w:tc>
          <w:tcPr>
            <w:tcW w:w="4758" w:type="dxa"/>
            <w:hideMark/>
          </w:tcPr>
          <w:p w:rsidR="00EC33BF" w:rsidRPr="004C3A14" w:rsidRDefault="00EC33BF" w:rsidP="008E69EF">
            <w:pPr>
              <w:tabs>
                <w:tab w:val="left" w:pos="3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A14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683" w:type="dxa"/>
            <w:hideMark/>
          </w:tcPr>
          <w:p w:rsidR="00EC33BF" w:rsidRPr="004C3A14" w:rsidRDefault="00EC33BF" w:rsidP="008E69EF">
            <w:pPr>
              <w:tabs>
                <w:tab w:val="left" w:pos="3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A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М.Х. </w:t>
            </w:r>
            <w:proofErr w:type="spellStart"/>
            <w:r w:rsidRPr="004C3A14">
              <w:rPr>
                <w:rFonts w:ascii="Times New Roman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F63151">
        <w:rPr>
          <w:rFonts w:ascii="Times New Roman" w:hAnsi="Times New Roman" w:cs="Times New Roman"/>
          <w:sz w:val="28"/>
          <w:szCs w:val="28"/>
        </w:rPr>
        <w:t>Жамаделовой</w:t>
      </w:r>
      <w:proofErr w:type="spellEnd"/>
      <w:r w:rsidR="00F63151">
        <w:rPr>
          <w:rFonts w:ascii="Times New Roman" w:hAnsi="Times New Roman" w:cs="Times New Roman"/>
          <w:sz w:val="28"/>
          <w:szCs w:val="28"/>
        </w:rPr>
        <w:t xml:space="preserve"> Ю</w:t>
      </w:r>
      <w:r w:rsidR="00166F35">
        <w:rPr>
          <w:rFonts w:ascii="Times New Roman" w:hAnsi="Times New Roman" w:cs="Times New Roman"/>
          <w:sz w:val="28"/>
          <w:szCs w:val="28"/>
        </w:rPr>
        <w:t>.</w:t>
      </w:r>
      <w:r w:rsidR="00F63151">
        <w:rPr>
          <w:rFonts w:ascii="Times New Roman" w:hAnsi="Times New Roman" w:cs="Times New Roman"/>
          <w:sz w:val="28"/>
          <w:szCs w:val="28"/>
        </w:rPr>
        <w:t>Ю</w:t>
      </w:r>
      <w:r w:rsidR="00EC33BF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 w:rsidR="00EC33BF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прокурору района, в дело.</w:t>
      </w:r>
    </w:p>
    <w:sectPr w:rsidR="00CF1847" w:rsidSect="00AE1B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29F"/>
    <w:rsid w:val="00034DC4"/>
    <w:rsid w:val="00071854"/>
    <w:rsid w:val="00085B99"/>
    <w:rsid w:val="000A0362"/>
    <w:rsid w:val="000B611C"/>
    <w:rsid w:val="000C4203"/>
    <w:rsid w:val="000F1243"/>
    <w:rsid w:val="001179A1"/>
    <w:rsid w:val="00160600"/>
    <w:rsid w:val="001611AB"/>
    <w:rsid w:val="00166F35"/>
    <w:rsid w:val="00181815"/>
    <w:rsid w:val="001B1837"/>
    <w:rsid w:val="00207C1D"/>
    <w:rsid w:val="00256FCA"/>
    <w:rsid w:val="00287FD7"/>
    <w:rsid w:val="002E543E"/>
    <w:rsid w:val="00316CF5"/>
    <w:rsid w:val="003556B4"/>
    <w:rsid w:val="00363589"/>
    <w:rsid w:val="003969B6"/>
    <w:rsid w:val="003B716B"/>
    <w:rsid w:val="003E5B38"/>
    <w:rsid w:val="00417A30"/>
    <w:rsid w:val="0042645F"/>
    <w:rsid w:val="004B0BF9"/>
    <w:rsid w:val="004D6394"/>
    <w:rsid w:val="00531B4E"/>
    <w:rsid w:val="00585335"/>
    <w:rsid w:val="005A0FC1"/>
    <w:rsid w:val="005C6A74"/>
    <w:rsid w:val="005D3A92"/>
    <w:rsid w:val="005F54DF"/>
    <w:rsid w:val="00630C38"/>
    <w:rsid w:val="0063555E"/>
    <w:rsid w:val="006415C8"/>
    <w:rsid w:val="00697260"/>
    <w:rsid w:val="00697AD3"/>
    <w:rsid w:val="006A2A56"/>
    <w:rsid w:val="006C44A0"/>
    <w:rsid w:val="006E03FA"/>
    <w:rsid w:val="00712F59"/>
    <w:rsid w:val="007305AC"/>
    <w:rsid w:val="00811EEC"/>
    <w:rsid w:val="00846C87"/>
    <w:rsid w:val="008C1DB2"/>
    <w:rsid w:val="0098181C"/>
    <w:rsid w:val="009E42F0"/>
    <w:rsid w:val="009F6D1B"/>
    <w:rsid w:val="00A30024"/>
    <w:rsid w:val="00A54DA4"/>
    <w:rsid w:val="00A803C6"/>
    <w:rsid w:val="00A829A3"/>
    <w:rsid w:val="00AB77A3"/>
    <w:rsid w:val="00AE1B48"/>
    <w:rsid w:val="00B0669C"/>
    <w:rsid w:val="00B30397"/>
    <w:rsid w:val="00B51973"/>
    <w:rsid w:val="00B54900"/>
    <w:rsid w:val="00C02EB5"/>
    <w:rsid w:val="00C4418F"/>
    <w:rsid w:val="00C51860"/>
    <w:rsid w:val="00C74167"/>
    <w:rsid w:val="00C916BA"/>
    <w:rsid w:val="00C958B8"/>
    <w:rsid w:val="00CA4ED5"/>
    <w:rsid w:val="00CF1847"/>
    <w:rsid w:val="00D26C19"/>
    <w:rsid w:val="00DB22D1"/>
    <w:rsid w:val="00DC1BC4"/>
    <w:rsid w:val="00E1028A"/>
    <w:rsid w:val="00E1729F"/>
    <w:rsid w:val="00E22950"/>
    <w:rsid w:val="00E57322"/>
    <w:rsid w:val="00E911C4"/>
    <w:rsid w:val="00EC33BF"/>
    <w:rsid w:val="00F412AC"/>
    <w:rsid w:val="00F45FB9"/>
    <w:rsid w:val="00F63151"/>
    <w:rsid w:val="00F96C62"/>
    <w:rsid w:val="00FB7ED9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1CB9F-7999-4CAB-BADD-BFE39DA3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Глбухгалтер</cp:lastModifiedBy>
  <cp:revision>38</cp:revision>
  <cp:lastPrinted>2022-05-16T09:25:00Z</cp:lastPrinted>
  <dcterms:created xsi:type="dcterms:W3CDTF">2016-06-27T04:24:00Z</dcterms:created>
  <dcterms:modified xsi:type="dcterms:W3CDTF">2022-05-16T11:37:00Z</dcterms:modified>
</cp:coreProperties>
</file>