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2FE0" w:rsidRPr="00C32FE0" w:rsidTr="00C32FE0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2FE0" w:rsidRPr="00C32FE0" w:rsidRDefault="00C32FE0" w:rsidP="000825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32FE0" w:rsidRPr="00C32FE0" w:rsidRDefault="00C32FE0" w:rsidP="000825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2FE0" w:rsidRPr="00C32FE0" w:rsidRDefault="00C32FE0" w:rsidP="000825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C32FE0" w:rsidRPr="00082568" w:rsidRDefault="00C32FE0" w:rsidP="000825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C32FE0" w:rsidRPr="00C32FE0" w:rsidTr="00C32FE0">
        <w:trPr>
          <w:cantSplit/>
          <w:trHeight w:val="1190"/>
        </w:trPr>
        <w:tc>
          <w:tcPr>
            <w:tcW w:w="9072" w:type="dxa"/>
            <w:vAlign w:val="bottom"/>
          </w:tcPr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2FE0" w:rsidRPr="00C32FE0" w:rsidRDefault="00082568" w:rsidP="00725201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32FE0">
              <w:rPr>
                <w:rFonts w:ascii="Times New Roman" w:hAnsi="Times New Roman"/>
                <w:sz w:val="28"/>
                <w:szCs w:val="28"/>
              </w:rPr>
              <w:t>.11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. 201</w:t>
            </w:r>
            <w:r w:rsidR="00725201">
              <w:rPr>
                <w:rFonts w:ascii="Times New Roman" w:hAnsi="Times New Roman"/>
                <w:sz w:val="28"/>
                <w:szCs w:val="28"/>
              </w:rPr>
              <w:t>9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158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32FE0" w:rsidRP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>с. Беляевка</w:t>
      </w: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657751" w:rsidRDefault="00644AE4" w:rsidP="0065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AE4">
        <w:rPr>
          <w:rFonts w:ascii="Times New Roman" w:hAnsi="Times New Roman"/>
          <w:color w:val="000000"/>
          <w:sz w:val="28"/>
          <w:szCs w:val="28"/>
          <w:lang w:eastAsia="ru-RU"/>
        </w:rPr>
        <w:t>О внес</w:t>
      </w:r>
      <w:r w:rsidR="00657751">
        <w:rPr>
          <w:rFonts w:ascii="Times New Roman" w:hAnsi="Times New Roman"/>
          <w:color w:val="000000"/>
          <w:sz w:val="28"/>
          <w:szCs w:val="28"/>
          <w:lang w:eastAsia="ru-RU"/>
        </w:rPr>
        <w:t>ении изменений в постановление а</w:t>
      </w:r>
      <w:r w:rsidRPr="00644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657751" w:rsidRDefault="00644AE4" w:rsidP="0065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44AE4"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644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Беляевского </w:t>
      </w:r>
    </w:p>
    <w:p w:rsidR="00644AE4" w:rsidRPr="00644AE4" w:rsidRDefault="00644AE4" w:rsidP="0065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4AE4">
        <w:rPr>
          <w:rFonts w:ascii="Times New Roman" w:hAnsi="Times New Roman"/>
          <w:color w:val="000000"/>
          <w:sz w:val="28"/>
          <w:szCs w:val="28"/>
          <w:lang w:eastAsia="ru-RU"/>
        </w:rPr>
        <w:t>района Орен</w:t>
      </w:r>
      <w:r w:rsidR="00657751">
        <w:rPr>
          <w:rFonts w:ascii="Times New Roman" w:hAnsi="Times New Roman"/>
          <w:color w:val="000000"/>
          <w:sz w:val="28"/>
          <w:szCs w:val="28"/>
          <w:lang w:eastAsia="ru-RU"/>
        </w:rPr>
        <w:t>бургской области от 18.10.2019</w:t>
      </w:r>
      <w:r w:rsidRPr="00644A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130-п</w:t>
      </w:r>
    </w:p>
    <w:p w:rsidR="00644AE4" w:rsidRPr="00644AE4" w:rsidRDefault="00644AE4" w:rsidP="0064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4AE4" w:rsidRPr="00644AE4" w:rsidRDefault="00644AE4" w:rsidP="00644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44AE4" w:rsidRDefault="00644AE4" w:rsidP="00657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AE4">
        <w:rPr>
          <w:rFonts w:ascii="Times New Roman" w:hAnsi="Times New Roman"/>
          <w:color w:val="000000"/>
          <w:sz w:val="28"/>
          <w:szCs w:val="28"/>
          <w:lang w:eastAsia="ru-RU"/>
        </w:rPr>
        <w:t>В постановление администрации Беляевского сельсовета Беляевского района Оренбургской области от 18.10.2019 № 130-п «</w:t>
      </w:r>
      <w:r w:rsidRPr="00644AE4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«Социально-эко</w:t>
      </w:r>
      <w:r w:rsidR="00082568">
        <w:rPr>
          <w:rFonts w:ascii="Times New Roman" w:hAnsi="Times New Roman"/>
          <w:sz w:val="28"/>
          <w:szCs w:val="28"/>
          <w:lang w:eastAsia="ru-RU"/>
        </w:rPr>
        <w:t xml:space="preserve">номическое развитие территории </w:t>
      </w:r>
      <w:r w:rsidRPr="00644AE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44AE4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644AE4">
        <w:rPr>
          <w:rFonts w:ascii="Times New Roman" w:hAnsi="Times New Roman"/>
          <w:sz w:val="28"/>
          <w:szCs w:val="28"/>
          <w:lang w:eastAsia="ru-RU"/>
        </w:rPr>
        <w:t xml:space="preserve"> сельсовет Беляевского района Оренбургской области на 2020-2024 годы» внести изменение:</w:t>
      </w:r>
    </w:p>
    <w:p w:rsidR="00644AE4" w:rsidRPr="00644AE4" w:rsidRDefault="00644AE4" w:rsidP="00644AE4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Добавить п.7 следующего содержания:</w:t>
      </w:r>
    </w:p>
    <w:p w:rsidR="00725201" w:rsidRPr="00725201" w:rsidRDefault="00644AE4" w:rsidP="007252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725201" w:rsidRPr="00644AE4">
        <w:rPr>
          <w:rFonts w:ascii="Times New Roman" w:hAnsi="Times New Roman"/>
          <w:b/>
          <w:sz w:val="28"/>
          <w:szCs w:val="28"/>
          <w:lang w:eastAsia="ru-RU"/>
        </w:rPr>
        <w:t xml:space="preserve">Обоснование необходимости применения и описание применяемых налоговых, </w:t>
      </w:r>
      <w:hyperlink r:id="rId6" w:history="1">
        <w:r w:rsidR="00725201" w:rsidRPr="00644AE4">
          <w:rPr>
            <w:rFonts w:ascii="Times New Roman" w:hAnsi="Times New Roman"/>
            <w:b/>
            <w:sz w:val="28"/>
            <w:szCs w:val="28"/>
            <w:lang w:eastAsia="ru-RU"/>
          </w:rPr>
          <w:t>таможенных, тарифных</w:t>
        </w:r>
      </w:hyperlink>
      <w:r w:rsidR="00725201" w:rsidRPr="00644AE4">
        <w:rPr>
          <w:rFonts w:ascii="Times New Roman" w:hAnsi="Times New Roman"/>
          <w:b/>
          <w:sz w:val="28"/>
          <w:szCs w:val="28"/>
          <w:lang w:eastAsia="ru-RU"/>
        </w:rPr>
        <w:t>, кредитных и иных инструментов (налоговых и неналоговых расходов) для достижения цели и (или) ожидаемых результатов муниципальной программы, а также ресурсное обеспечение реализации муниципальной программы за счет налоговых и неналоговых расходов</w:t>
      </w:r>
      <w:r w:rsidR="00725201" w:rsidRPr="00725201">
        <w:rPr>
          <w:rFonts w:ascii="Times New Roman" w:hAnsi="Times New Roman"/>
          <w:sz w:val="28"/>
          <w:szCs w:val="28"/>
          <w:lang w:eastAsia="ru-RU"/>
        </w:rPr>
        <w:t>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Целевая категория плательщиков налогов, для которых предусмотрены налоговые льготы, освобождения и иные преференции - органы государственной власти, местного самоуправления, автономные, бюджетные и казенные учреждения.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Наименование налоговых льгот, освобождений и иных преференций - муниципальные и государственные учреждения, содержание которых полностью финансируется за счет средств субъекта РФ и местного бюджета.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Целевая категория налоговой льготы- техническая.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Цели предоставления налоговых льгот, освобождений и иных преференции - обеспечение и сбалансированности бюджетной системы.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Наименования налогов, по которым предусматриваются налоговые льготы, освобождение и иные преференции - земельный налог.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Вид налоговой льготы – земельный налог.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 xml:space="preserve">Размер налоговой ставки, в пределах которой предоставляются налоговые льготы, освобождения и иные преференции – 1,5. 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lastRenderedPageBreak/>
        <w:t>В качестве критериев результативности предоставления налоговых льгот применяются следующие показатели (индикаторы):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Целевой показатель (индикатор) - повышение эффективности бюджетных расходов 100,0 %.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Объем налоговых льгот, освобождений и иных преференций 1631,0(тыс. руб.)</w:t>
      </w:r>
      <w:r w:rsidR="00C0522F">
        <w:rPr>
          <w:rFonts w:ascii="Times New Roman" w:hAnsi="Times New Roman"/>
          <w:sz w:val="28"/>
          <w:szCs w:val="28"/>
          <w:lang w:eastAsia="ru-RU"/>
        </w:rPr>
        <w:t>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Численность плательщиков налогов и сборов, воспользовавшихся налоговой льготой, освобождением и иной преференцией 12 (единиц).</w:t>
      </w:r>
    </w:p>
    <w:p w:rsidR="00725201" w:rsidRPr="00725201" w:rsidRDefault="00725201" w:rsidP="00657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Эффективность налоговой льготы - повышение эффективности бюджетных расходов.</w:t>
      </w:r>
    </w:p>
    <w:p w:rsidR="00725201" w:rsidRDefault="00725201" w:rsidP="0065775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В рамках реализации Программы налоговые, таможенные, тарифные, кредитные и иные инструменты (налоговых и неналоговых расходов</w:t>
      </w:r>
      <w:r>
        <w:rPr>
          <w:rFonts w:ascii="Times New Roman" w:hAnsi="Times New Roman"/>
          <w:sz w:val="28"/>
          <w:szCs w:val="28"/>
          <w:lang w:eastAsia="ru-RU"/>
        </w:rPr>
        <w:t>) приведены в таблиц</w:t>
      </w:r>
      <w:r w:rsidR="00496AC6">
        <w:rPr>
          <w:rFonts w:ascii="Times New Roman" w:hAnsi="Times New Roman"/>
          <w:sz w:val="28"/>
          <w:szCs w:val="28"/>
          <w:lang w:eastAsia="ru-RU"/>
        </w:rPr>
        <w:t>е Приложение №1</w:t>
      </w:r>
      <w:r w:rsidR="00657751">
        <w:rPr>
          <w:rFonts w:ascii="Times New Roman" w:hAnsi="Times New Roman"/>
          <w:sz w:val="28"/>
          <w:szCs w:val="28"/>
          <w:lang w:eastAsia="ru-RU"/>
        </w:rPr>
        <w:t>.</w:t>
      </w:r>
    </w:p>
    <w:p w:rsidR="00644AE4" w:rsidRPr="00050C62" w:rsidRDefault="00050C62" w:rsidP="00C0522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C62">
        <w:rPr>
          <w:rFonts w:ascii="Times New Roman" w:hAnsi="Times New Roman"/>
          <w:sz w:val="28"/>
          <w:szCs w:val="28"/>
          <w:lang w:eastAsia="ru-RU"/>
        </w:rPr>
        <w:t>Прилож</w:t>
      </w:r>
      <w:r w:rsidR="00C0522F">
        <w:rPr>
          <w:rFonts w:ascii="Times New Roman" w:hAnsi="Times New Roman"/>
          <w:sz w:val="28"/>
          <w:szCs w:val="28"/>
          <w:lang w:eastAsia="ru-RU"/>
        </w:rPr>
        <w:t>ение №1 читать в новой редакции.</w:t>
      </w:r>
    </w:p>
    <w:p w:rsidR="00050C62" w:rsidRPr="00050C62" w:rsidRDefault="00C0522F" w:rsidP="00C0522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050C62" w:rsidRPr="00050C62">
        <w:rPr>
          <w:rFonts w:ascii="Times New Roman" w:hAnsi="Times New Roman"/>
          <w:sz w:val="28"/>
          <w:szCs w:val="28"/>
          <w:lang w:eastAsia="ru-RU"/>
        </w:rPr>
        <w:t>обавить Приложение №5 «Ресурсное обеспечение реализации муниципальной программы за счет налоговых и неналоговых расходов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50C62" w:rsidRPr="00050C62" w:rsidRDefault="00050C62" w:rsidP="00C0522F">
      <w:pPr>
        <w:pStyle w:val="a4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2520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252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C052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E7839" w:rsidRPr="000E7839" w:rsidRDefault="00050C62" w:rsidP="00C052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0E7839"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 в силу после его официального опубликования.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522F" w:rsidRPr="000E7839" w:rsidRDefault="00C0522F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Ю.В. </w:t>
      </w:r>
      <w:proofErr w:type="spellStart"/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>Злубко</w:t>
      </w:r>
      <w:proofErr w:type="spellEnd"/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Разослано: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  <w:t>б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ухгалтерии администрации, </w:t>
      </w:r>
      <w:proofErr w:type="spellStart"/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>райфо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, администрации района, прокурору, в дело.</w:t>
      </w:r>
    </w:p>
    <w:p w:rsidR="00D70008" w:rsidRDefault="00D70008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2568" w:rsidRDefault="00082568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0825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945EF4" w:rsidRDefault="00945EF4" w:rsidP="00082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244" w:type="dxa"/>
        <w:tblLayout w:type="fixed"/>
        <w:tblLook w:val="0000" w:firstRow="0" w:lastRow="0" w:firstColumn="0" w:lastColumn="0" w:noHBand="0" w:noVBand="0"/>
      </w:tblPr>
      <w:tblGrid>
        <w:gridCol w:w="9230"/>
        <w:gridCol w:w="5014"/>
      </w:tblGrid>
      <w:tr w:rsidR="00945EF4" w:rsidRPr="00945EF4" w:rsidTr="00BF3156">
        <w:trPr>
          <w:trHeight w:val="157"/>
        </w:trPr>
        <w:tc>
          <w:tcPr>
            <w:tcW w:w="9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82568" w:rsidRDefault="00945EF4" w:rsidP="0094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45E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945EF4" w:rsidRPr="00945EF4" w:rsidRDefault="00945EF4" w:rsidP="0008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945E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к муниципальной программе </w:t>
            </w: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«Социально </w:t>
            </w:r>
            <w:proofErr w:type="gramStart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45E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э</w:t>
            </w:r>
            <w:proofErr w:type="gramEnd"/>
            <w:r w:rsidRPr="00945E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кономическое развитие территории</w:t>
            </w:r>
            <w:r w:rsidR="0008256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945E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945E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945EF4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сельсовет на 2020-2024 годы</w:t>
            </w: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45EF4" w:rsidRPr="00945EF4" w:rsidRDefault="00945EF4" w:rsidP="00945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50C62" w:rsidRDefault="00945EF4" w:rsidP="00945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5EF4">
        <w:rPr>
          <w:rFonts w:ascii="Times New Roman CYR" w:hAnsi="Times New Roman CYR" w:cs="Times New Roman CYR"/>
          <w:sz w:val="28"/>
          <w:szCs w:val="28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tbl>
      <w:tblPr>
        <w:tblW w:w="15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"/>
        <w:gridCol w:w="5654"/>
        <w:gridCol w:w="33"/>
        <w:gridCol w:w="1708"/>
        <w:gridCol w:w="1046"/>
        <w:gridCol w:w="1202"/>
        <w:gridCol w:w="1190"/>
        <w:gridCol w:w="1320"/>
        <w:gridCol w:w="19"/>
        <w:gridCol w:w="7"/>
        <w:gridCol w:w="1234"/>
        <w:gridCol w:w="7"/>
        <w:gridCol w:w="47"/>
        <w:gridCol w:w="49"/>
        <w:gridCol w:w="80"/>
        <w:gridCol w:w="128"/>
        <w:gridCol w:w="1112"/>
      </w:tblGrid>
      <w:tr w:rsidR="00945EF4" w:rsidRPr="00945EF4" w:rsidTr="00945EF4">
        <w:tc>
          <w:tcPr>
            <w:tcW w:w="616" w:type="dxa"/>
            <w:gridSpan w:val="2"/>
            <w:vMerge w:val="restart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87" w:type="dxa"/>
            <w:gridSpan w:val="2"/>
            <w:vMerge w:val="restart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(индикаторы)</w:t>
            </w:r>
          </w:p>
        </w:tc>
        <w:tc>
          <w:tcPr>
            <w:tcW w:w="1708" w:type="dxa"/>
            <w:vMerge w:val="restart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7441" w:type="dxa"/>
            <w:gridSpan w:val="13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целевых показателей (индикаторов)</w:t>
            </w:r>
          </w:p>
        </w:tc>
      </w:tr>
      <w:tr w:rsidR="00945EF4" w:rsidRPr="00945EF4" w:rsidTr="00945EF4">
        <w:tc>
          <w:tcPr>
            <w:tcW w:w="616" w:type="dxa"/>
            <w:gridSpan w:val="2"/>
            <w:vMerge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7" w:type="dxa"/>
            <w:gridSpan w:val="2"/>
            <w:vMerge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vMerge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текущий год 2019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339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48" w:type="dxa"/>
            <w:gridSpan w:val="3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6" w:type="dxa"/>
            <w:gridSpan w:val="5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945EF4" w:rsidRPr="00945EF4" w:rsidTr="00480F2A">
        <w:trPr>
          <w:trHeight w:val="300"/>
        </w:trPr>
        <w:tc>
          <w:tcPr>
            <w:tcW w:w="15452" w:type="dxa"/>
            <w:gridSpan w:val="18"/>
          </w:tcPr>
          <w:p w:rsidR="00945EF4" w:rsidRPr="00945EF4" w:rsidRDefault="00945EF4" w:rsidP="00945E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t xml:space="preserve">Программа  «Социально-экономическое развитие территории муниципального образования </w:t>
            </w:r>
            <w:proofErr w:type="spellStart"/>
            <w:r w:rsidRPr="00945EF4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945EF4">
              <w:rPr>
                <w:rFonts w:ascii="Times New Roman" w:hAnsi="Times New Roman"/>
                <w:sz w:val="28"/>
                <w:szCs w:val="28"/>
              </w:rPr>
              <w:t xml:space="preserve"> сельсовет Беляевского района Оренбургской области  на 2020 - 2024 годы» </w:t>
            </w:r>
          </w:p>
        </w:tc>
      </w:tr>
      <w:tr w:rsidR="00945EF4" w:rsidRPr="00945EF4" w:rsidTr="00945EF4">
        <w:trPr>
          <w:trHeight w:val="300"/>
        </w:trPr>
        <w:tc>
          <w:tcPr>
            <w:tcW w:w="610" w:type="dxa"/>
          </w:tcPr>
          <w:p w:rsidR="00945EF4" w:rsidRPr="002F09C7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60" w:type="dxa"/>
            <w:gridSpan w:val="2"/>
          </w:tcPr>
          <w:p w:rsidR="00945EF4" w:rsidRPr="002F09C7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Целевой показатель (индикатор) - повышение эффективности бюджетных расходов</w:t>
            </w:r>
          </w:p>
        </w:tc>
        <w:tc>
          <w:tcPr>
            <w:tcW w:w="1741" w:type="dxa"/>
            <w:gridSpan w:val="2"/>
          </w:tcPr>
          <w:p w:rsidR="00945EF4" w:rsidRPr="002F09C7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2F09C7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46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02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0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20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gridSpan w:val="3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3" w:type="dxa"/>
            <w:gridSpan w:val="6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45EF4" w:rsidRPr="00945EF4" w:rsidTr="00945EF4">
        <w:trPr>
          <w:trHeight w:val="300"/>
        </w:trPr>
        <w:tc>
          <w:tcPr>
            <w:tcW w:w="610" w:type="dxa"/>
          </w:tcPr>
          <w:p w:rsidR="00945EF4" w:rsidRPr="002F09C7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0" w:type="dxa"/>
            <w:gridSpan w:val="2"/>
          </w:tcPr>
          <w:p w:rsidR="00945EF4" w:rsidRPr="002F09C7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Объем налоговых льгот, освобождений  и иных преференций</w:t>
            </w:r>
          </w:p>
        </w:tc>
        <w:tc>
          <w:tcPr>
            <w:tcW w:w="1741" w:type="dxa"/>
            <w:gridSpan w:val="2"/>
          </w:tcPr>
          <w:p w:rsidR="00945EF4" w:rsidRPr="002F09C7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046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1631,0</w:t>
            </w:r>
          </w:p>
        </w:tc>
        <w:tc>
          <w:tcPr>
            <w:tcW w:w="1202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1631,0</w:t>
            </w:r>
          </w:p>
        </w:tc>
        <w:tc>
          <w:tcPr>
            <w:tcW w:w="1190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1631,0</w:t>
            </w:r>
          </w:p>
        </w:tc>
        <w:tc>
          <w:tcPr>
            <w:tcW w:w="1320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1631,0</w:t>
            </w:r>
          </w:p>
        </w:tc>
        <w:tc>
          <w:tcPr>
            <w:tcW w:w="1260" w:type="dxa"/>
            <w:gridSpan w:val="3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1631,0</w:t>
            </w:r>
          </w:p>
        </w:tc>
        <w:tc>
          <w:tcPr>
            <w:tcW w:w="1423" w:type="dxa"/>
            <w:gridSpan w:val="6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1631,0</w:t>
            </w:r>
          </w:p>
        </w:tc>
      </w:tr>
      <w:tr w:rsidR="00945EF4" w:rsidRPr="00945EF4" w:rsidTr="00945EF4">
        <w:trPr>
          <w:trHeight w:val="300"/>
        </w:trPr>
        <w:tc>
          <w:tcPr>
            <w:tcW w:w="610" w:type="dxa"/>
          </w:tcPr>
          <w:p w:rsidR="00945EF4" w:rsidRPr="002F09C7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0" w:type="dxa"/>
            <w:gridSpan w:val="2"/>
          </w:tcPr>
          <w:p w:rsidR="00945EF4" w:rsidRPr="002F09C7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плательщиков налогов и сборов,  воспользовавшихся налоговой льготой, освобождением и иной преференцией</w:t>
            </w:r>
          </w:p>
        </w:tc>
        <w:tc>
          <w:tcPr>
            <w:tcW w:w="1741" w:type="dxa"/>
            <w:gridSpan w:val="2"/>
          </w:tcPr>
          <w:p w:rsidR="00945EF4" w:rsidRPr="002F09C7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046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2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0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gridSpan w:val="3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23" w:type="dxa"/>
            <w:gridSpan w:val="6"/>
            <w:vAlign w:val="center"/>
          </w:tcPr>
          <w:p w:rsidR="00945EF4" w:rsidRPr="00945EF4" w:rsidRDefault="00945EF4" w:rsidP="00945E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45EF4" w:rsidRPr="00945EF4" w:rsidTr="00945EF4">
        <w:trPr>
          <w:trHeight w:val="645"/>
        </w:trPr>
        <w:tc>
          <w:tcPr>
            <w:tcW w:w="15452" w:type="dxa"/>
            <w:gridSpan w:val="18"/>
          </w:tcPr>
          <w:p w:rsidR="00945EF4" w:rsidRPr="00945EF4" w:rsidRDefault="00945EF4" w:rsidP="00945EF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t xml:space="preserve">Подпрограмма 1: </w:t>
            </w:r>
            <w:hyperlink w:anchor="sub_1600" w:history="1">
              <w:r w:rsidRPr="00945EF4">
                <w:rPr>
                  <w:rFonts w:ascii="Times New Roman" w:hAnsi="Times New Roman"/>
                  <w:bCs/>
                  <w:color w:val="008000"/>
                  <w:sz w:val="28"/>
                  <w:szCs w:val="28"/>
                </w:rPr>
                <w:t>«</w:t>
              </w:r>
              <w:r w:rsidRPr="00945EF4">
                <w:rPr>
                  <w:rFonts w:ascii="Times New Roman" w:hAnsi="Times New Roman" w:cs="PT Sans"/>
                  <w:color w:val="000000"/>
                  <w:sz w:val="28"/>
                  <w:szCs w:val="28"/>
                </w:rPr>
                <w:t xml:space="preserve"> Обеспечение деятельности аппарата управления поселения, </w:t>
              </w:r>
              <w:r w:rsidRPr="00945EF4">
                <w:rPr>
                  <w:rFonts w:ascii="Times New Roman" w:hAnsi="Times New Roman"/>
                  <w:sz w:val="28"/>
                  <w:szCs w:val="28"/>
                </w:rPr>
                <w:t xml:space="preserve">муниципальная служба муниципального образования </w:t>
              </w:r>
              <w:proofErr w:type="spellStart"/>
              <w:r w:rsidRPr="00945EF4">
                <w:rPr>
                  <w:rFonts w:ascii="Times New Roman" w:hAnsi="Times New Roman"/>
                  <w:sz w:val="28"/>
                  <w:szCs w:val="28"/>
                </w:rPr>
                <w:t>Беляевский</w:t>
              </w:r>
              <w:proofErr w:type="spellEnd"/>
              <w:r w:rsidRPr="00945EF4">
                <w:rPr>
                  <w:rFonts w:ascii="Times New Roman" w:hAnsi="Times New Roman"/>
                  <w:sz w:val="28"/>
                  <w:szCs w:val="28"/>
                </w:rPr>
                <w:t xml:space="preserve"> сельсовет»</w:t>
              </w:r>
              <w:r w:rsidRPr="00945EF4">
                <w:rPr>
                  <w:rFonts w:ascii="Times New Roman" w:hAnsi="Times New Roman"/>
                  <w:bCs/>
                  <w:color w:val="008000"/>
                  <w:sz w:val="28"/>
                  <w:szCs w:val="28"/>
                </w:rPr>
                <w:t xml:space="preserve"> </w:t>
              </w:r>
            </w:hyperlink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9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5" w:type="dxa"/>
            <w:gridSpan w:val="4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4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9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5" w:type="dxa"/>
            <w:gridSpan w:val="4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4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45EF4" w:rsidRPr="00945EF4" w:rsidTr="00945EF4">
        <w:tc>
          <w:tcPr>
            <w:tcW w:w="15452" w:type="dxa"/>
            <w:gridSpan w:val="18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2: </w:t>
            </w:r>
            <w:hyperlink w:anchor="sub_1600" w:history="1">
              <w:r w:rsidRPr="00945EF4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«</w:t>
              </w:r>
              <w:r w:rsidRPr="00945EF4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Оформление</w:t>
              </w:r>
              <w:r w:rsidRPr="00945EF4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 прав собственности на объекты недвижимости и регулирование отношений по государственной и муниципальной собственности»</w:t>
              </w:r>
            </w:hyperlink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 инвентаризации объектов недвижимого имущества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объект  недвижимого имущества (количество штук)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9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Объект  недвижимого имущества (количество штук)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Регистрация  права  собственности  на объекты недвижимого имущества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объект  недвижимого имущества (количество штук)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5EF4" w:rsidRPr="00945EF4" w:rsidTr="00945EF4">
        <w:tc>
          <w:tcPr>
            <w:tcW w:w="12795" w:type="dxa"/>
            <w:gridSpan w:val="11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3: «Комплексное благоустройство территории муниципального образования </w:t>
            </w:r>
            <w:proofErr w:type="spellStart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Оренбургской области »        </w:t>
            </w:r>
          </w:p>
        </w:tc>
        <w:tc>
          <w:tcPr>
            <w:tcW w:w="1337" w:type="dxa"/>
            <w:gridSpan w:val="4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7" w:type="dxa"/>
            <w:gridSpan w:val="2"/>
            <w:vAlign w:val="center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37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100,0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7" w:type="dxa"/>
            <w:gridSpan w:val="2"/>
            <w:vAlign w:val="center"/>
          </w:tcPr>
          <w:p w:rsidR="00945EF4" w:rsidRPr="00945EF4" w:rsidRDefault="00945EF4" w:rsidP="00945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Санитарная очистка территорий в сельских населенных пунктах, вывоз веток и листвы </w:t>
            </w: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 поселени</w:t>
            </w:r>
            <w:proofErr w:type="gramStart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ю(</w:t>
            </w:r>
            <w:proofErr w:type="gramEnd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ликвидация несанкционированных свалок)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337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800,0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7" w:type="dxa"/>
            <w:gridSpan w:val="2"/>
            <w:vAlign w:val="center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благоприятных условий для проживания и отдыха населения, приведение в качественное состояние элементов благоустройства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337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950,0</w:t>
            </w: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950,0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7" w:type="dxa"/>
            <w:gridSpan w:val="2"/>
            <w:vAlign w:val="center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420,0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337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450,0</w:t>
            </w:r>
          </w:p>
        </w:tc>
      </w:tr>
      <w:tr w:rsidR="00945EF4" w:rsidRPr="00945EF4" w:rsidTr="00945EF4">
        <w:tc>
          <w:tcPr>
            <w:tcW w:w="15452" w:type="dxa"/>
            <w:gridSpan w:val="18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4:  « Обеспечение безопасности  на территории муниципального образования </w:t>
            </w:r>
            <w:proofErr w:type="spellStart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Оренбургской области» </w:t>
            </w:r>
            <w:hyperlink w:anchor="sub_1600" w:history="1"/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spacing w:after="0" w:line="230" w:lineRule="auto"/>
              <w:ind w:firstLine="6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единиц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9" w:type="dxa"/>
            <w:gridSpan w:val="2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4" w:type="dxa"/>
            <w:gridSpan w:val="5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spacing w:after="0" w:line="230" w:lineRule="auto"/>
              <w:ind w:firstLine="6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Охват населения оповещаемого системой оповещения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7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100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spacing w:after="0" w:line="230" w:lineRule="auto"/>
              <w:ind w:firstLine="6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 пожаров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2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2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337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spacing w:after="0" w:line="230" w:lineRule="auto"/>
              <w:ind w:firstLine="66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Повышение готовности населения к действиям по сигналам оповещения, правилам безопасного проведения в условиях чрезвычайных ситуаций 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2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37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spacing w:after="0" w:line="23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Укрепление материально технической базы для ликвидации чрезвычайных ситуаций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2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37" w:type="dxa"/>
            <w:gridSpan w:val="4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20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945EF4" w:rsidRPr="00945EF4" w:rsidTr="00945EF4">
        <w:trPr>
          <w:trHeight w:val="413"/>
        </w:trPr>
        <w:tc>
          <w:tcPr>
            <w:tcW w:w="15452" w:type="dxa"/>
            <w:gridSpan w:val="18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5: «Развитие культуры, организация праздничных мероприятий на территории муниципального образования </w:t>
            </w:r>
            <w:proofErr w:type="spellStart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7" w:type="dxa"/>
            <w:gridSpan w:val="2"/>
            <w:vAlign w:val="center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eastAsia="Calibri" w:hAnsi="Times New Roman"/>
                <w:sz w:val="28"/>
                <w:szCs w:val="28"/>
              </w:rPr>
              <w:t>Увеличение доли жителей, посетивших культурно-массовые мероприятия в Домах культуры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  <w:gridSpan w:val="5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50</w:t>
            </w:r>
          </w:p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7" w:type="dxa"/>
            <w:gridSpan w:val="2"/>
            <w:vAlign w:val="center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численности участников </w:t>
            </w: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культурно-досуговых мероприятий 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417" w:type="dxa"/>
            <w:gridSpan w:val="5"/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240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20</w:t>
            </w:r>
          </w:p>
        </w:tc>
      </w:tr>
      <w:tr w:rsidR="00945EF4" w:rsidRPr="00945EF4" w:rsidTr="00945EF4">
        <w:trPr>
          <w:trHeight w:val="413"/>
        </w:trPr>
        <w:tc>
          <w:tcPr>
            <w:tcW w:w="15452" w:type="dxa"/>
            <w:gridSpan w:val="18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Подпрограмма 6: </w:t>
            </w:r>
            <w:r w:rsidRPr="00945EF4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 физической культуры, спорта и молодежной политики на территории муниципального образования </w:t>
            </w:r>
            <w:proofErr w:type="spellStart"/>
            <w:r w:rsidRPr="00945EF4">
              <w:rPr>
                <w:rFonts w:ascii="Times New Roman" w:hAnsi="Times New Roman"/>
                <w:bCs/>
                <w:sz w:val="28"/>
                <w:szCs w:val="28"/>
              </w:rPr>
              <w:t>Беляевский</w:t>
            </w:r>
            <w:proofErr w:type="spellEnd"/>
            <w:r w:rsidRPr="00945EF4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сельсовет»</w:t>
            </w:r>
          </w:p>
        </w:tc>
      </w:tr>
      <w:tr w:rsidR="00945EF4" w:rsidRPr="00945EF4" w:rsidTr="00945EF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45EF4">
              <w:rPr>
                <w:rFonts w:ascii="Times New Roman" w:eastAsia="Calibri" w:hAnsi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945EF4" w:rsidRPr="00945EF4" w:rsidTr="00945EF4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45EF4">
              <w:rPr>
                <w:rFonts w:ascii="Times New Roman" w:eastAsia="Calibri" w:hAnsi="Times New Roman"/>
                <w:sz w:val="28"/>
                <w:szCs w:val="28"/>
              </w:rPr>
              <w:t>Доля населения, принимающего участие в физкультурных и спортивных мероприятиях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EF4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F4" w:rsidRPr="00945EF4" w:rsidRDefault="00945EF4" w:rsidP="00945EF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945EF4" w:rsidRPr="00945EF4" w:rsidTr="00945EF4">
        <w:tc>
          <w:tcPr>
            <w:tcW w:w="15452" w:type="dxa"/>
            <w:gridSpan w:val="18"/>
          </w:tcPr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45EF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Подпрограмма 7: «Осуществление отдельных государственных полномочий»</w:t>
            </w:r>
          </w:p>
        </w:tc>
      </w:tr>
      <w:tr w:rsidR="00945EF4" w:rsidRPr="00945EF4" w:rsidTr="00945EF4">
        <w:tc>
          <w:tcPr>
            <w:tcW w:w="616" w:type="dxa"/>
            <w:gridSpan w:val="2"/>
          </w:tcPr>
          <w:p w:rsidR="00945EF4" w:rsidRPr="00945EF4" w:rsidRDefault="00945EF4" w:rsidP="00945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EF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87" w:type="dxa"/>
            <w:gridSpan w:val="2"/>
          </w:tcPr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45EF4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ru-RU" w:bidi="hi-IN"/>
              </w:rPr>
              <w:t>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военных комиссариатов</w:t>
            </w:r>
          </w:p>
        </w:tc>
        <w:tc>
          <w:tcPr>
            <w:tcW w:w="1708" w:type="dxa"/>
          </w:tcPr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45EF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процент</w:t>
            </w:r>
          </w:p>
        </w:tc>
        <w:tc>
          <w:tcPr>
            <w:tcW w:w="1046" w:type="dxa"/>
          </w:tcPr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45EF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202" w:type="dxa"/>
          </w:tcPr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45EF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100</w:t>
            </w: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90" w:type="dxa"/>
          </w:tcPr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45EF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346" w:type="dxa"/>
            <w:gridSpan w:val="3"/>
          </w:tcPr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45EF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100</w:t>
            </w: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45" w:type="dxa"/>
            <w:gridSpan w:val="6"/>
          </w:tcPr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45EF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100</w:t>
            </w: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112" w:type="dxa"/>
          </w:tcPr>
          <w:p w:rsidR="00945EF4" w:rsidRPr="00945EF4" w:rsidRDefault="00945EF4" w:rsidP="00945EF4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  <w:p w:rsidR="00945EF4" w:rsidRPr="00945EF4" w:rsidRDefault="00945EF4" w:rsidP="00945EF4">
            <w:pPr>
              <w:spacing w:after="0" w:line="240" w:lineRule="auto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945EF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100</w:t>
            </w:r>
          </w:p>
          <w:p w:rsidR="00945EF4" w:rsidRPr="00945EF4" w:rsidRDefault="00945EF4" w:rsidP="00945EF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945EF4" w:rsidRDefault="00945EF4" w:rsidP="00945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945EF4" w:rsidRDefault="00945EF4" w:rsidP="00050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050C62" w:rsidRDefault="00050C62" w:rsidP="00050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50C6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5</w:t>
      </w:r>
      <w:r w:rsidRPr="00050C6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050C62" w:rsidRDefault="00050C62" w:rsidP="00050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50C6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к муниципальной программе </w:t>
      </w:r>
    </w:p>
    <w:p w:rsidR="00050C62" w:rsidRPr="00050C62" w:rsidRDefault="00050C62" w:rsidP="00050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50C62">
        <w:rPr>
          <w:rFonts w:ascii="Times New Roman" w:hAnsi="Times New Roman"/>
          <w:sz w:val="28"/>
          <w:szCs w:val="28"/>
          <w:lang w:eastAsia="ru-RU"/>
        </w:rPr>
        <w:t>«Социально -</w:t>
      </w:r>
      <w:r w:rsidRPr="00050C62">
        <w:rPr>
          <w:rFonts w:ascii="Times New Roman CYR" w:hAnsi="Times New Roman CYR" w:cs="Times New Roman CYR"/>
          <w:sz w:val="28"/>
          <w:szCs w:val="28"/>
          <w:lang w:eastAsia="ru-RU"/>
        </w:rPr>
        <w:t>экономическое развитие территории</w:t>
      </w:r>
    </w:p>
    <w:p w:rsidR="00050C62" w:rsidRDefault="00050C62" w:rsidP="00050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050C62">
        <w:rPr>
          <w:rFonts w:ascii="Times New Roman CYR" w:hAnsi="Times New Roman CYR" w:cs="Times New Roman CYR"/>
          <w:sz w:val="28"/>
          <w:szCs w:val="28"/>
          <w:lang w:eastAsia="ru-RU"/>
        </w:rPr>
        <w:t xml:space="preserve">муниципального образования </w:t>
      </w:r>
    </w:p>
    <w:p w:rsidR="002F09C7" w:rsidRPr="002F09C7" w:rsidRDefault="00050C62" w:rsidP="00050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50C62">
        <w:rPr>
          <w:rFonts w:ascii="Times New Roman CYR" w:hAnsi="Times New Roman CYR" w:cs="Times New Roman CYR"/>
          <w:sz w:val="28"/>
          <w:szCs w:val="28"/>
          <w:lang w:eastAsia="ru-RU"/>
        </w:rPr>
        <w:t>Беляевский</w:t>
      </w:r>
      <w:proofErr w:type="spellEnd"/>
      <w:r w:rsidRPr="00050C62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сельсовет на 2020-2024 годы</w:t>
      </w:r>
      <w:r w:rsidRPr="00050C62">
        <w:rPr>
          <w:rFonts w:ascii="Times New Roman" w:hAnsi="Times New Roman"/>
          <w:sz w:val="28"/>
          <w:szCs w:val="28"/>
          <w:lang w:eastAsia="ru-RU"/>
        </w:rPr>
        <w:t>»</w:t>
      </w:r>
    </w:p>
    <w:p w:rsidR="002F09C7" w:rsidRPr="002F09C7" w:rsidRDefault="002F09C7" w:rsidP="002F0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09C7">
        <w:rPr>
          <w:rFonts w:ascii="Times New Roman" w:hAnsi="Times New Roman"/>
          <w:sz w:val="28"/>
          <w:szCs w:val="28"/>
          <w:lang w:eastAsia="ru-RU"/>
        </w:rPr>
        <w:t>Ресурсное обеспечение</w:t>
      </w:r>
    </w:p>
    <w:p w:rsidR="002F09C7" w:rsidRPr="002F09C7" w:rsidRDefault="002F09C7" w:rsidP="002F0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09C7">
        <w:rPr>
          <w:rFonts w:ascii="Times New Roman" w:hAnsi="Times New Roman"/>
          <w:sz w:val="28"/>
          <w:szCs w:val="28"/>
          <w:lang w:eastAsia="ru-RU"/>
        </w:rPr>
        <w:t>реализации муниципальной программы за счет налоговых и неналоговых расходов</w:t>
      </w:r>
    </w:p>
    <w:p w:rsidR="002F09C7" w:rsidRPr="002F09C7" w:rsidRDefault="002F09C7" w:rsidP="002F0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2F09C7">
        <w:rPr>
          <w:rFonts w:ascii="Times New Roman" w:hAnsi="Times New Roman"/>
          <w:sz w:val="32"/>
          <w:szCs w:val="32"/>
          <w:lang w:eastAsia="ru-RU"/>
        </w:rPr>
        <w:t>тыс. руб.</w:t>
      </w:r>
    </w:p>
    <w:tbl>
      <w:tblPr>
        <w:tblW w:w="1474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984"/>
        <w:gridCol w:w="2835"/>
        <w:gridCol w:w="2127"/>
        <w:gridCol w:w="1417"/>
        <w:gridCol w:w="1418"/>
        <w:gridCol w:w="1417"/>
        <w:gridCol w:w="992"/>
      </w:tblGrid>
      <w:tr w:rsidR="002F09C7" w:rsidRPr="002F09C7" w:rsidTr="00BF315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Отраслевой (функциональный) орган местного самоуправления, ответственный за реализацию </w:t>
            </w: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муниципальной политики по соответствующему направлению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налогового </w:t>
            </w:r>
          </w:p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(неналогового) расхода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расходов</w:t>
            </w:r>
          </w:p>
        </w:tc>
      </w:tr>
      <w:tr w:rsidR="002F09C7" w:rsidRPr="002F09C7" w:rsidTr="00BF315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...</w:t>
            </w:r>
          </w:p>
        </w:tc>
      </w:tr>
      <w:tr w:rsidR="002F09C7" w:rsidRPr="002F09C7" w:rsidTr="00BF31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F09C7" w:rsidRPr="002F09C7" w:rsidTr="00BF3156">
        <w:trPr>
          <w:trHeight w:val="23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с/с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Льгота по налогу на землю***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1631,00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1631,00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rPr>
          <w:trHeight w:val="25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F09C7" w:rsidRPr="002F09C7" w:rsidRDefault="002F09C7" w:rsidP="002F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F09C7" w:rsidRDefault="002F09C7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09C7" w:rsidRDefault="002F09C7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0008" w:rsidRPr="00082568" w:rsidRDefault="00D70008" w:rsidP="00082568">
      <w:pPr>
        <w:widowControl w:val="0"/>
        <w:tabs>
          <w:tab w:val="left" w:pos="11700"/>
        </w:tabs>
        <w:suppressAutoHyphens/>
        <w:spacing w:after="0" w:line="240" w:lineRule="auto"/>
        <w:ind w:firstLine="284"/>
        <w:rPr>
          <w:rFonts w:ascii="Times New Roman" w:eastAsia="SimSun" w:hAnsi="Times New Roman" w:cs="Calibri"/>
          <w:kern w:val="2"/>
        </w:rPr>
        <w:sectPr w:rsidR="00D70008" w:rsidRPr="00082568" w:rsidSect="00C7694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6273D" w:rsidRDefault="0086273D" w:rsidP="00082568">
      <w:pPr>
        <w:spacing w:after="0" w:line="240" w:lineRule="auto"/>
      </w:pPr>
    </w:p>
    <w:sectPr w:rsidR="0086273D" w:rsidSect="00D70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60" w:hanging="500"/>
      </w:pPr>
    </w:lvl>
  </w:abstractNum>
  <w:abstractNum w:abstractNumId="1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A42C0"/>
    <w:multiLevelType w:val="hybridMultilevel"/>
    <w:tmpl w:val="E7A8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4165F3"/>
    <w:multiLevelType w:val="multilevel"/>
    <w:tmpl w:val="93BE7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47D921D6"/>
    <w:multiLevelType w:val="hybridMultilevel"/>
    <w:tmpl w:val="7B66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BBE69D3"/>
    <w:multiLevelType w:val="hybridMultilevel"/>
    <w:tmpl w:val="C2606B52"/>
    <w:lvl w:ilvl="0" w:tplc="692A03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B4184F"/>
    <w:multiLevelType w:val="hybridMultilevel"/>
    <w:tmpl w:val="9BC66CAC"/>
    <w:lvl w:ilvl="0" w:tplc="68CE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5F36F0"/>
    <w:multiLevelType w:val="hybridMultilevel"/>
    <w:tmpl w:val="AC14EA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E75BA"/>
    <w:multiLevelType w:val="hybridMultilevel"/>
    <w:tmpl w:val="58ECA7E6"/>
    <w:lvl w:ilvl="0" w:tplc="A718E5C2">
      <w:start w:val="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BCD4CA3C">
      <w:start w:val="76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E3582"/>
    <w:multiLevelType w:val="hybridMultilevel"/>
    <w:tmpl w:val="87428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74B6">
      <w:start w:val="131"/>
      <w:numFmt w:val="decimal"/>
      <w:lvlText w:val="%2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</w:num>
  <w:num w:numId="5">
    <w:abstractNumId w:val="13"/>
  </w:num>
  <w:num w:numId="6">
    <w:abstractNumId w:val="32"/>
  </w:num>
  <w:num w:numId="7">
    <w:abstractNumId w:val="3"/>
  </w:num>
  <w:num w:numId="8">
    <w:abstractNumId w:val="18"/>
  </w:num>
  <w:num w:numId="9">
    <w:abstractNumId w:val="29"/>
  </w:num>
  <w:num w:numId="10">
    <w:abstractNumId w:val="31"/>
  </w:num>
  <w:num w:numId="11">
    <w:abstractNumId w:val="8"/>
  </w:num>
  <w:num w:numId="12">
    <w:abstractNumId w:val="4"/>
  </w:num>
  <w:num w:numId="13">
    <w:abstractNumId w:val="9"/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1"/>
  </w:num>
  <w:num w:numId="18">
    <w:abstractNumId w:val="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24"/>
  </w:num>
  <w:num w:numId="25">
    <w:abstractNumId w:val="26"/>
  </w:num>
  <w:num w:numId="26">
    <w:abstractNumId w:val="14"/>
  </w:num>
  <w:num w:numId="27">
    <w:abstractNumId w:val="16"/>
  </w:num>
  <w:num w:numId="28">
    <w:abstractNumId w:val="27"/>
  </w:num>
  <w:num w:numId="29">
    <w:abstractNumId w:val="10"/>
  </w:num>
  <w:num w:numId="30">
    <w:abstractNumId w:val="22"/>
  </w:num>
  <w:num w:numId="31">
    <w:abstractNumId w:val="6"/>
  </w:num>
  <w:num w:numId="32">
    <w:abstractNumId w:val="17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  <w:num w:numId="36">
    <w:abstractNumId w:val="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71"/>
    <w:rsid w:val="00050C62"/>
    <w:rsid w:val="00082568"/>
    <w:rsid w:val="000E3151"/>
    <w:rsid w:val="000E7839"/>
    <w:rsid w:val="002F09C7"/>
    <w:rsid w:val="00317841"/>
    <w:rsid w:val="003519CC"/>
    <w:rsid w:val="00463581"/>
    <w:rsid w:val="00496AC6"/>
    <w:rsid w:val="00562E73"/>
    <w:rsid w:val="00620855"/>
    <w:rsid w:val="00644AE4"/>
    <w:rsid w:val="00657751"/>
    <w:rsid w:val="00674FA5"/>
    <w:rsid w:val="00725201"/>
    <w:rsid w:val="007F0E42"/>
    <w:rsid w:val="0086273D"/>
    <w:rsid w:val="00945EF4"/>
    <w:rsid w:val="009F2F2B"/>
    <w:rsid w:val="00A2659F"/>
    <w:rsid w:val="00A503F2"/>
    <w:rsid w:val="00AB6B34"/>
    <w:rsid w:val="00B45551"/>
    <w:rsid w:val="00C0522F"/>
    <w:rsid w:val="00C32FE0"/>
    <w:rsid w:val="00C74AF6"/>
    <w:rsid w:val="00C76940"/>
    <w:rsid w:val="00CE6771"/>
    <w:rsid w:val="00D70008"/>
    <w:rsid w:val="00DB11B2"/>
    <w:rsid w:val="00E82E05"/>
    <w:rsid w:val="00E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46358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70008"/>
    <w:pPr>
      <w:ind w:left="720"/>
      <w:contextualSpacing/>
    </w:pPr>
  </w:style>
  <w:style w:type="paragraph" w:customStyle="1" w:styleId="ConsPlusNormal">
    <w:name w:val="ConsPlusNormal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semiHidden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semiHidden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e">
    <w:name w:val="annotation text"/>
    <w:basedOn w:val="a"/>
    <w:link w:val="ad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70008"/>
    <w:rPr>
      <w:b/>
      <w:bCs/>
    </w:rPr>
  </w:style>
  <w:style w:type="character" w:styleId="af1">
    <w:name w:val="FollowedHyperlink"/>
    <w:rsid w:val="00D70008"/>
    <w:rPr>
      <w:color w:val="800080"/>
      <w:u w:val="single"/>
    </w:rPr>
  </w:style>
  <w:style w:type="paragraph" w:customStyle="1" w:styleId="3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2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3">
    <w:name w:val="Нормальный (таблица)"/>
    <w:basedOn w:val="a"/>
    <w:next w:val="a"/>
    <w:uiPriority w:val="99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uiPriority w:val="99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5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aliases w:val="Обычный (Web)"/>
    <w:basedOn w:val="a"/>
    <w:uiPriority w:val="99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9">
    <w:name w:val="Body Text Indent"/>
    <w:basedOn w:val="a"/>
    <w:link w:val="afa"/>
    <w:uiPriority w:val="99"/>
    <w:unhideWhenUsed/>
    <w:rsid w:val="00D7000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70008"/>
    <w:rPr>
      <w:rFonts w:ascii="Calibri" w:eastAsia="Times New Roman" w:hAnsi="Calibri" w:cs="Times New Roman"/>
    </w:rPr>
  </w:style>
  <w:style w:type="paragraph" w:customStyle="1" w:styleId="afb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Strong"/>
    <w:uiPriority w:val="22"/>
    <w:qFormat/>
    <w:rsid w:val="00D70008"/>
    <w:rPr>
      <w:b/>
      <w:bCs/>
    </w:rPr>
  </w:style>
  <w:style w:type="character" w:customStyle="1" w:styleId="30">
    <w:name w:val="Основной текст 3 Знак"/>
    <w:basedOn w:val="a0"/>
    <w:link w:val="31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d">
    <w:name w:val="Основной текст Знак"/>
    <w:basedOn w:val="a0"/>
    <w:link w:val="afe"/>
    <w:uiPriority w:val="99"/>
    <w:semiHidden/>
    <w:rsid w:val="00D70008"/>
    <w:rPr>
      <w:rFonts w:ascii="Calibri" w:eastAsia="Times New Roman" w:hAnsi="Calibri" w:cs="Times New Roman"/>
    </w:rPr>
  </w:style>
  <w:style w:type="paragraph" w:styleId="afe">
    <w:name w:val="Body Text"/>
    <w:basedOn w:val="a"/>
    <w:link w:val="afd"/>
    <w:uiPriority w:val="99"/>
    <w:semiHidden/>
    <w:unhideWhenUsed/>
    <w:rsid w:val="00D7000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46358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70008"/>
    <w:pPr>
      <w:ind w:left="720"/>
      <w:contextualSpacing/>
    </w:pPr>
  </w:style>
  <w:style w:type="paragraph" w:customStyle="1" w:styleId="ConsPlusNormal">
    <w:name w:val="ConsPlusNormal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semiHidden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semiHidden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e">
    <w:name w:val="annotation text"/>
    <w:basedOn w:val="a"/>
    <w:link w:val="ad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70008"/>
    <w:rPr>
      <w:b/>
      <w:bCs/>
    </w:rPr>
  </w:style>
  <w:style w:type="character" w:styleId="af1">
    <w:name w:val="FollowedHyperlink"/>
    <w:rsid w:val="00D70008"/>
    <w:rPr>
      <w:color w:val="800080"/>
      <w:u w:val="single"/>
    </w:rPr>
  </w:style>
  <w:style w:type="paragraph" w:customStyle="1" w:styleId="3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2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3">
    <w:name w:val="Нормальный (таблица)"/>
    <w:basedOn w:val="a"/>
    <w:next w:val="a"/>
    <w:uiPriority w:val="99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uiPriority w:val="99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5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aliases w:val="Обычный (Web)"/>
    <w:basedOn w:val="a"/>
    <w:uiPriority w:val="99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9">
    <w:name w:val="Body Text Indent"/>
    <w:basedOn w:val="a"/>
    <w:link w:val="afa"/>
    <w:uiPriority w:val="99"/>
    <w:unhideWhenUsed/>
    <w:rsid w:val="00D7000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70008"/>
    <w:rPr>
      <w:rFonts w:ascii="Calibri" w:eastAsia="Times New Roman" w:hAnsi="Calibri" w:cs="Times New Roman"/>
    </w:rPr>
  </w:style>
  <w:style w:type="paragraph" w:customStyle="1" w:styleId="afb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Strong"/>
    <w:uiPriority w:val="22"/>
    <w:qFormat/>
    <w:rsid w:val="00D70008"/>
    <w:rPr>
      <w:b/>
      <w:bCs/>
    </w:rPr>
  </w:style>
  <w:style w:type="character" w:customStyle="1" w:styleId="30">
    <w:name w:val="Основной текст 3 Знак"/>
    <w:basedOn w:val="a0"/>
    <w:link w:val="31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d">
    <w:name w:val="Основной текст Знак"/>
    <w:basedOn w:val="a0"/>
    <w:link w:val="afe"/>
    <w:uiPriority w:val="99"/>
    <w:semiHidden/>
    <w:rsid w:val="00D70008"/>
    <w:rPr>
      <w:rFonts w:ascii="Calibri" w:eastAsia="Times New Roman" w:hAnsi="Calibri" w:cs="Times New Roman"/>
    </w:rPr>
  </w:style>
  <w:style w:type="paragraph" w:styleId="afe">
    <w:name w:val="Body Text"/>
    <w:basedOn w:val="a"/>
    <w:link w:val="afd"/>
    <w:uiPriority w:val="99"/>
    <w:semiHidden/>
    <w:unhideWhenUsed/>
    <w:rsid w:val="00D7000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60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17</cp:revision>
  <cp:lastPrinted>2019-11-26T11:25:00Z</cp:lastPrinted>
  <dcterms:created xsi:type="dcterms:W3CDTF">2018-11-08T09:23:00Z</dcterms:created>
  <dcterms:modified xsi:type="dcterms:W3CDTF">2019-11-27T06:30:00Z</dcterms:modified>
</cp:coreProperties>
</file>