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931"/>
      </w:tblGrid>
      <w:tr w:rsidR="0064445C">
        <w:trPr>
          <w:cantSplit/>
          <w:trHeight w:val="1421"/>
        </w:trPr>
        <w:tc>
          <w:tcPr>
            <w:tcW w:w="8931" w:type="dxa"/>
            <w:tcBorders>
              <w:bottom w:val="double" w:sz="12" w:space="0" w:color="000000"/>
            </w:tcBorders>
          </w:tcPr>
          <w:p w:rsidR="0064445C" w:rsidRDefault="00F917F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64445C" w:rsidRDefault="00F917F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64445C" w:rsidRDefault="00F917F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64445C" w:rsidRDefault="00F917F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64445C">
        <w:trPr>
          <w:cantSplit/>
          <w:trHeight w:val="1202"/>
        </w:trPr>
        <w:tc>
          <w:tcPr>
            <w:tcW w:w="8931" w:type="dxa"/>
            <w:vAlign w:val="bottom"/>
          </w:tcPr>
          <w:p w:rsidR="0064445C" w:rsidRDefault="00F917FF">
            <w:pPr>
              <w:widowControl w:val="0"/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0" distR="0" simplePos="0" relativeHeight="2" behindDoc="0" locked="0" layoutInCell="0" allowOverlap="1">
                  <wp:simplePos x="0" y="0"/>
                  <wp:positionH relativeFrom="page">
                    <wp:posOffset>3181350</wp:posOffset>
                  </wp:positionH>
                  <wp:positionV relativeFrom="page">
                    <wp:posOffset>2514600</wp:posOffset>
                  </wp:positionV>
                  <wp:extent cx="2924175" cy="361950"/>
                  <wp:effectExtent l="19050" t="0" r="9525" b="0"/>
                  <wp:wrapNone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4445C" w:rsidRDefault="00F917FF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64445C" w:rsidRDefault="0064445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64445C" w:rsidRDefault="0064445C">
            <w:pPr>
              <w:widowControl w:val="0"/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64445C" w:rsidRDefault="0064445C">
      <w:pPr>
        <w:rPr>
          <w:sz w:val="28"/>
          <w:szCs w:val="28"/>
        </w:rPr>
      </w:pPr>
    </w:p>
    <w:p w:rsidR="0064445C" w:rsidRDefault="0064445C">
      <w:pPr>
        <w:jc w:val="center"/>
        <w:rPr>
          <w:sz w:val="28"/>
          <w:szCs w:val="28"/>
          <w:lang w:eastAsia="en-US"/>
        </w:rPr>
      </w:pPr>
    </w:p>
    <w:tbl>
      <w:tblPr>
        <w:tblW w:w="8647" w:type="dxa"/>
        <w:tblInd w:w="358" w:type="dxa"/>
        <w:tblLayout w:type="fixed"/>
        <w:tblLook w:val="0000"/>
      </w:tblPr>
      <w:tblGrid>
        <w:gridCol w:w="8647"/>
      </w:tblGrid>
      <w:tr w:rsidR="0064445C">
        <w:trPr>
          <w:trHeight w:val="791"/>
        </w:trPr>
        <w:tc>
          <w:tcPr>
            <w:tcW w:w="8647" w:type="dxa"/>
          </w:tcPr>
          <w:p w:rsidR="0064445C" w:rsidRDefault="00F917FF">
            <w:pPr>
              <w:widowControl w:val="0"/>
              <w:jc w:val="center"/>
              <w:rPr>
                <w:color w:val="222222"/>
                <w:sz w:val="28"/>
                <w:szCs w:val="28"/>
              </w:rPr>
            </w:pPr>
            <w:r>
              <w:rPr>
                <w:bCs/>
                <w:color w:val="052635"/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sz w:val="28"/>
                <w:szCs w:val="28"/>
              </w:rPr>
              <w:t xml:space="preserve">в отношении земельного участка с кадастровым номером 56:06:0201015:87  </w:t>
            </w:r>
            <w:r>
              <w:rPr>
                <w:color w:val="222222"/>
                <w:sz w:val="28"/>
                <w:szCs w:val="28"/>
              </w:rPr>
              <w:t xml:space="preserve">расположенного по адресу: Оренбургская область, Беляевский район, </w:t>
            </w:r>
            <w:proofErr w:type="gramStart"/>
            <w:r>
              <w:rPr>
                <w:color w:val="222222"/>
                <w:sz w:val="28"/>
                <w:szCs w:val="28"/>
              </w:rPr>
              <w:t>с</w:t>
            </w:r>
            <w:proofErr w:type="gramEnd"/>
            <w:r>
              <w:rPr>
                <w:color w:val="222222"/>
                <w:sz w:val="28"/>
                <w:szCs w:val="28"/>
              </w:rPr>
              <w:t xml:space="preserve">. Беляевка, </w:t>
            </w:r>
          </w:p>
          <w:p w:rsidR="0064445C" w:rsidRDefault="00F917F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</w:rPr>
              <w:t>ул. Первомайская д.55</w:t>
            </w:r>
          </w:p>
          <w:p w:rsidR="0064445C" w:rsidRDefault="0064445C">
            <w:pPr>
              <w:widowControl w:val="0"/>
              <w:jc w:val="center"/>
              <w:rPr>
                <w:bCs/>
                <w:color w:val="052635"/>
                <w:sz w:val="28"/>
                <w:szCs w:val="28"/>
              </w:rPr>
            </w:pPr>
          </w:p>
        </w:tc>
      </w:tr>
    </w:tbl>
    <w:p w:rsidR="0064445C" w:rsidRDefault="0064445C">
      <w:pPr>
        <w:jc w:val="center"/>
        <w:rPr>
          <w:rFonts w:ascii="Verdana" w:hAnsi="Verdana"/>
          <w:b/>
          <w:bCs/>
          <w:color w:val="052635"/>
          <w:sz w:val="20"/>
          <w:szCs w:val="20"/>
        </w:rPr>
      </w:pPr>
    </w:p>
    <w:p w:rsidR="0064445C" w:rsidRDefault="00F917FF">
      <w:pPr>
        <w:tabs>
          <w:tab w:val="left" w:pos="850"/>
        </w:tabs>
        <w:spacing w:line="240" w:lineRule="atLeast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выявления и учета мнения и интересов жителей села Беляевки по вопросам представления разрешения на условно разрешенный вид использования земель</w:t>
      </w:r>
      <w:r>
        <w:rPr>
          <w:sz w:val="28"/>
          <w:szCs w:val="28"/>
        </w:rPr>
        <w:t xml:space="preserve">ного участка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Градостроительным кодексом Российской Федерации, статьей 28 Федерального закона от 06.10.2003 № 131-ФЗ «Об общих принципах организации местного самоуправления в Российской Федерации», Положением о публичных слушаниях на территор</w:t>
      </w:r>
      <w:r>
        <w:rPr>
          <w:sz w:val="28"/>
          <w:szCs w:val="28"/>
        </w:rPr>
        <w:t>ии муниципального образования Беляевский сельсовет Беляевского района Оренбургской области, утвержденным</w:t>
      </w:r>
      <w:proofErr w:type="gramEnd"/>
      <w:r>
        <w:rPr>
          <w:sz w:val="28"/>
          <w:szCs w:val="28"/>
        </w:rPr>
        <w:t xml:space="preserve"> решением Совета депутатов муниципального образования Беляевский сельсовет от 25.12.2014г. № 187, руководствуясь Уставом муниципального образования </w:t>
      </w:r>
      <w:r>
        <w:rPr>
          <w:bCs/>
          <w:sz w:val="28"/>
          <w:szCs w:val="28"/>
        </w:rPr>
        <w:t>Беля</w:t>
      </w:r>
      <w:r>
        <w:rPr>
          <w:bCs/>
          <w:sz w:val="28"/>
          <w:szCs w:val="28"/>
        </w:rPr>
        <w:t>евский сельсовет Беляевского района Оренбургской области</w:t>
      </w:r>
      <w:r>
        <w:rPr>
          <w:sz w:val="28"/>
          <w:szCs w:val="28"/>
        </w:rPr>
        <w:t>, постановляю:</w:t>
      </w:r>
    </w:p>
    <w:p w:rsidR="0064445C" w:rsidRDefault="00F917FF">
      <w:pPr>
        <w:pStyle w:val="a5"/>
        <w:numPr>
          <w:ilvl w:val="0"/>
          <w:numId w:val="1"/>
        </w:num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Назначить публичные слушания по вопросу:</w:t>
      </w:r>
    </w:p>
    <w:p w:rsidR="0064445C" w:rsidRDefault="00F917FF">
      <w:pPr>
        <w:ind w:firstLine="567"/>
        <w:jc w:val="both"/>
        <w:rPr>
          <w:color w:val="052635"/>
          <w:sz w:val="28"/>
          <w:szCs w:val="28"/>
        </w:rPr>
      </w:pPr>
      <w:r>
        <w:rPr>
          <w:sz w:val="28"/>
          <w:szCs w:val="28"/>
        </w:rPr>
        <w:t>-предоставления разрешения на условно-разрешенный вид использования земельного участка для размещения торгового объекта на земельном участке с к</w:t>
      </w:r>
      <w:r>
        <w:rPr>
          <w:sz w:val="28"/>
          <w:szCs w:val="28"/>
        </w:rPr>
        <w:t xml:space="preserve">адастровым номером 56:06:0201015:87  </w:t>
      </w:r>
      <w:bookmarkStart w:id="0" w:name="_GoBack"/>
      <w:bookmarkEnd w:id="0"/>
      <w:r>
        <w:rPr>
          <w:color w:val="222222"/>
          <w:sz w:val="28"/>
          <w:szCs w:val="28"/>
        </w:rPr>
        <w:t xml:space="preserve">расположенного по адресу: Оренбургская область, Беляевский район,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>. Беляевка, ул. Первомайская д. 55</w:t>
      </w:r>
      <w:r>
        <w:rPr>
          <w:color w:val="052635"/>
          <w:sz w:val="28"/>
          <w:szCs w:val="28"/>
        </w:rPr>
        <w:t>.</w:t>
      </w:r>
    </w:p>
    <w:p w:rsidR="0064445C" w:rsidRDefault="00F917F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 15 января  2025 г. в 15-00 час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 xml:space="preserve">естного времени по адресу: Оренбургская область, Беляевский район,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Беляевка</w:t>
      </w:r>
      <w:proofErr w:type="gramEnd"/>
      <w:r>
        <w:rPr>
          <w:sz w:val="28"/>
          <w:szCs w:val="28"/>
        </w:rPr>
        <w:t xml:space="preserve">, ул. Банковская, д. 9, кабинет главы администрации муниципального образования Беляевский сельсовет. </w:t>
      </w:r>
    </w:p>
    <w:p w:rsidR="0064445C" w:rsidRDefault="00F917F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</w:t>
      </w:r>
      <w:r>
        <w:rPr>
          <w:sz w:val="28"/>
          <w:szCs w:val="28"/>
        </w:rPr>
        <w:t xml:space="preserve"> с материалами дела можно с 17.12.2024 г. по 14.01.2025 г. в здании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</w:t>
      </w:r>
      <w:r>
        <w:rPr>
          <w:sz w:val="28"/>
          <w:szCs w:val="28"/>
        </w:rPr>
        <w:t xml:space="preserve"> с 09-00 до 17-00 кабинет специалистов, </w:t>
      </w:r>
      <w:r>
        <w:rPr>
          <w:bCs/>
          <w:sz w:val="28"/>
          <w:szCs w:val="28"/>
        </w:rPr>
        <w:t>по адресу: Оренбургская область, Беляевский рай</w:t>
      </w:r>
      <w:r>
        <w:rPr>
          <w:bCs/>
          <w:sz w:val="28"/>
          <w:szCs w:val="28"/>
        </w:rPr>
        <w:t xml:space="preserve">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64445C" w:rsidRDefault="00F917FF">
      <w:pPr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3.Определить местом сбора предложений и замечаний по вопросу </w:t>
      </w:r>
      <w:r>
        <w:rPr>
          <w:bCs/>
          <w:sz w:val="28"/>
          <w:szCs w:val="28"/>
        </w:rPr>
        <w:t xml:space="preserve">предоставления </w:t>
      </w:r>
      <w:r>
        <w:rPr>
          <w:sz w:val="28"/>
          <w:szCs w:val="28"/>
        </w:rPr>
        <w:t xml:space="preserve"> разрешения на условно-разрешенный вид использования земельного участка для размещения торгового объекта на земельном участке с кадастровым но</w:t>
      </w:r>
      <w:r>
        <w:rPr>
          <w:sz w:val="28"/>
          <w:szCs w:val="28"/>
        </w:rPr>
        <w:t>мером 56:06:0201015:87</w:t>
      </w:r>
      <w:r>
        <w:rPr>
          <w:color w:val="222222"/>
          <w:sz w:val="28"/>
          <w:szCs w:val="28"/>
        </w:rPr>
        <w:t xml:space="preserve"> расположенного по адресу: Оренбургская область, Беляевский район, </w:t>
      </w:r>
      <w:proofErr w:type="gramStart"/>
      <w:r>
        <w:rPr>
          <w:color w:val="222222"/>
          <w:sz w:val="28"/>
          <w:szCs w:val="28"/>
        </w:rPr>
        <w:t>с</w:t>
      </w:r>
      <w:proofErr w:type="gramEnd"/>
      <w:r>
        <w:rPr>
          <w:color w:val="222222"/>
          <w:sz w:val="28"/>
          <w:szCs w:val="28"/>
        </w:rPr>
        <w:t xml:space="preserve">. </w:t>
      </w:r>
      <w:proofErr w:type="gramStart"/>
      <w:r>
        <w:rPr>
          <w:color w:val="222222"/>
          <w:sz w:val="28"/>
          <w:szCs w:val="28"/>
        </w:rPr>
        <w:t>Беляевка</w:t>
      </w:r>
      <w:proofErr w:type="gramEnd"/>
      <w:r>
        <w:rPr>
          <w:color w:val="222222"/>
          <w:sz w:val="28"/>
          <w:szCs w:val="28"/>
        </w:rPr>
        <w:t>, ул. Первомайская д. 55</w:t>
      </w:r>
      <w:r>
        <w:rPr>
          <w:sz w:val="28"/>
          <w:szCs w:val="28"/>
        </w:rPr>
        <w:t xml:space="preserve">, кабинет специалистов администрации муниципального образования </w:t>
      </w:r>
      <w:r>
        <w:rPr>
          <w:bCs/>
          <w:sz w:val="28"/>
          <w:szCs w:val="28"/>
        </w:rPr>
        <w:t>Беляевский сельсовет Беляевского района Оренбургской области по адре</w:t>
      </w:r>
      <w:r>
        <w:rPr>
          <w:bCs/>
          <w:sz w:val="28"/>
          <w:szCs w:val="28"/>
        </w:rPr>
        <w:t xml:space="preserve">су: Оренбургская область, Беляевский район, </w:t>
      </w:r>
      <w:proofErr w:type="gramStart"/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. Беляевка, ул. Банковская, д. 9</w:t>
      </w:r>
      <w:r>
        <w:rPr>
          <w:sz w:val="28"/>
          <w:szCs w:val="28"/>
        </w:rPr>
        <w:t>.</w:t>
      </w:r>
    </w:p>
    <w:p w:rsidR="0064445C" w:rsidRDefault="00F917F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proofErr w:type="gramStart"/>
      <w:r>
        <w:rPr>
          <w:bCs/>
          <w:sz w:val="28"/>
          <w:szCs w:val="28"/>
        </w:rPr>
        <w:t>Разместить постановление</w:t>
      </w:r>
      <w:proofErr w:type="gramEnd"/>
      <w:r>
        <w:rPr>
          <w:bCs/>
          <w:sz w:val="28"/>
          <w:szCs w:val="28"/>
        </w:rPr>
        <w:t xml:space="preserve"> и информационное сообщение о проведении публичных слушаний на официальном сайте в сети «Интернет».</w:t>
      </w:r>
    </w:p>
    <w:p w:rsidR="0064445C" w:rsidRDefault="00F917FF">
      <w:pPr>
        <w:tabs>
          <w:tab w:val="left" w:pos="567"/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</w:t>
      </w:r>
      <w:r>
        <w:rPr>
          <w:sz w:val="28"/>
          <w:szCs w:val="28"/>
        </w:rPr>
        <w:t>я оставляю за собой.</w:t>
      </w:r>
    </w:p>
    <w:p w:rsidR="0064445C" w:rsidRDefault="0064445C">
      <w:pPr>
        <w:tabs>
          <w:tab w:val="left" w:pos="426"/>
        </w:tabs>
        <w:rPr>
          <w:sz w:val="28"/>
          <w:szCs w:val="28"/>
        </w:rPr>
      </w:pPr>
    </w:p>
    <w:tbl>
      <w:tblPr>
        <w:tblW w:w="9441" w:type="dxa"/>
        <w:tblInd w:w="216" w:type="dxa"/>
        <w:tblLayout w:type="fixed"/>
        <w:tblLook w:val="04A0"/>
      </w:tblPr>
      <w:tblGrid>
        <w:gridCol w:w="4759"/>
        <w:gridCol w:w="4682"/>
      </w:tblGrid>
      <w:tr w:rsidR="0064445C">
        <w:trPr>
          <w:trHeight w:val="477"/>
        </w:trPr>
        <w:tc>
          <w:tcPr>
            <w:tcW w:w="4758" w:type="dxa"/>
          </w:tcPr>
          <w:p w:rsidR="0064445C" w:rsidRDefault="0064445C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4445C" w:rsidRDefault="00F917FF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 муниципального образования </w:t>
            </w:r>
          </w:p>
        </w:tc>
        <w:tc>
          <w:tcPr>
            <w:tcW w:w="4682" w:type="dxa"/>
          </w:tcPr>
          <w:p w:rsidR="0064445C" w:rsidRDefault="0064445C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64445C" w:rsidRDefault="00F917FF">
            <w:pPr>
              <w:widowControl w:val="0"/>
              <w:tabs>
                <w:tab w:val="left" w:pos="383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     </w:t>
            </w:r>
            <w:r>
              <w:rPr>
                <w:sz w:val="28"/>
                <w:szCs w:val="28"/>
                <w:lang w:eastAsia="en-US"/>
              </w:rPr>
              <w:t xml:space="preserve">М.Х. </w:t>
            </w:r>
            <w:proofErr w:type="spellStart"/>
            <w:r>
              <w:rPr>
                <w:sz w:val="28"/>
                <w:szCs w:val="28"/>
                <w:lang w:eastAsia="en-US"/>
              </w:rPr>
              <w:t>Елешев</w:t>
            </w:r>
            <w:proofErr w:type="spellEnd"/>
          </w:p>
        </w:tc>
      </w:tr>
    </w:tbl>
    <w:p w:rsidR="0064445C" w:rsidRDefault="00F917FF">
      <w:pPr>
        <w:tabs>
          <w:tab w:val="left" w:pos="426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3" behindDoc="0" locked="0" layoutInCell="0" allowOverlap="1">
            <wp:simplePos x="0" y="0"/>
            <wp:positionH relativeFrom="page">
              <wp:posOffset>3514725</wp:posOffset>
            </wp:positionH>
            <wp:positionV relativeFrom="page">
              <wp:posOffset>4095750</wp:posOffset>
            </wp:positionV>
            <wp:extent cx="2876550" cy="1076325"/>
            <wp:effectExtent l="19050" t="0" r="0" b="0"/>
            <wp:wrapNone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445C" w:rsidRDefault="0064445C">
      <w:pPr>
        <w:jc w:val="both"/>
        <w:rPr>
          <w:sz w:val="28"/>
          <w:szCs w:val="28"/>
        </w:rPr>
      </w:pPr>
    </w:p>
    <w:tbl>
      <w:tblPr>
        <w:tblW w:w="9570" w:type="dxa"/>
        <w:tblInd w:w="108" w:type="dxa"/>
        <w:tblLayout w:type="fixed"/>
        <w:tblLook w:val="04A0"/>
      </w:tblPr>
      <w:tblGrid>
        <w:gridCol w:w="1523"/>
        <w:gridCol w:w="8047"/>
      </w:tblGrid>
      <w:tr w:rsidR="0064445C">
        <w:tc>
          <w:tcPr>
            <w:tcW w:w="1523" w:type="dxa"/>
          </w:tcPr>
          <w:p w:rsidR="0064445C" w:rsidRDefault="0064445C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4445C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Разослано:</w:t>
            </w:r>
          </w:p>
        </w:tc>
        <w:tc>
          <w:tcPr>
            <w:tcW w:w="8046" w:type="dxa"/>
          </w:tcPr>
          <w:p w:rsidR="0064445C" w:rsidRDefault="0064445C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F917FF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4445C" w:rsidRDefault="00F917FF">
            <w:pPr>
              <w:widowControl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заявителю, администрации района, прокуратура Беляевского района, в дело.</w:t>
            </w:r>
          </w:p>
        </w:tc>
      </w:tr>
    </w:tbl>
    <w:p w:rsidR="0064445C" w:rsidRDefault="0064445C"/>
    <w:sectPr w:rsidR="0064445C" w:rsidSect="0064445C"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64BCA"/>
    <w:multiLevelType w:val="multilevel"/>
    <w:tmpl w:val="7734A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E91EE7"/>
    <w:multiLevelType w:val="multilevel"/>
    <w:tmpl w:val="97340AA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4445C"/>
    <w:rsid w:val="0064445C"/>
    <w:rsid w:val="00F91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64445C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rsid w:val="0064445C"/>
    <w:pPr>
      <w:spacing w:after="140" w:line="276" w:lineRule="auto"/>
    </w:pPr>
  </w:style>
  <w:style w:type="paragraph" w:styleId="a4">
    <w:name w:val="List"/>
    <w:basedOn w:val="a3"/>
    <w:rsid w:val="0064445C"/>
  </w:style>
  <w:style w:type="paragraph" w:customStyle="1" w:styleId="Caption">
    <w:name w:val="Caption"/>
    <w:basedOn w:val="a"/>
    <w:qFormat/>
    <w:rsid w:val="006444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4445C"/>
    <w:pPr>
      <w:suppressLineNumbers/>
    </w:pPr>
  </w:style>
  <w:style w:type="paragraph" w:styleId="a5">
    <w:name w:val="List Paragraph"/>
    <w:basedOn w:val="a"/>
    <w:uiPriority w:val="34"/>
    <w:qFormat/>
    <w:rsid w:val="009B3C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2455</Characters>
  <Application>Microsoft Office Word</Application>
  <DocSecurity>0</DocSecurity>
  <Lines>20</Lines>
  <Paragraphs>5</Paragraphs>
  <ScaleCrop>false</ScaleCrop>
  <Company>Microsoft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Карпенко</cp:lastModifiedBy>
  <cp:revision>2</cp:revision>
  <cp:lastPrinted>2023-03-15T09:50:00Z</cp:lastPrinted>
  <dcterms:created xsi:type="dcterms:W3CDTF">2024-12-17T06:35:00Z</dcterms:created>
  <dcterms:modified xsi:type="dcterms:W3CDTF">2024-12-17T06:35:00Z</dcterms:modified>
  <dc:language>ru-RU</dc:language>
</cp:coreProperties>
</file>