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3CC9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5A3CC9" w:rsidTr="004D03DE">
        <w:trPr>
          <w:cantSplit/>
          <w:trHeight w:val="1361"/>
        </w:trPr>
        <w:tc>
          <w:tcPr>
            <w:tcW w:w="9072" w:type="dxa"/>
            <w:vAlign w:val="bottom"/>
          </w:tcPr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A3CC9" w:rsidRDefault="005A3CC9" w:rsidP="004D03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</w:p>
          <w:p w:rsidR="004D03DE" w:rsidRPr="004D03DE" w:rsidRDefault="004D03DE" w:rsidP="004D03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3D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17.01.2024 №4-п</w:t>
            </w:r>
          </w:p>
        </w:tc>
      </w:tr>
    </w:tbl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Беляевс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сельсовет </w:t>
      </w: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D03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</w:t>
      </w:r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4D03DE" w:rsidRDefault="00EA721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D03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D03DE" w:rsidRPr="004D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2023 года по доходам в сумме </w:t>
      </w:r>
      <w:r w:rsidR="004D03DE">
        <w:rPr>
          <w:rFonts w:ascii="Times New Roman" w:eastAsia="Times New Roman" w:hAnsi="Times New Roman" w:cs="Times New Roman"/>
          <w:sz w:val="28"/>
          <w:szCs w:val="28"/>
          <w:lang w:eastAsia="ru-RU"/>
        </w:rPr>
        <w:t>71 606 523,66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расходам </w:t>
      </w:r>
      <w:r w:rsidR="004D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proofErr w:type="gramEnd"/>
      <w:r w:rsidR="004D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776 128,93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с превышением доходов над расходами   в сумме </w:t>
      </w:r>
    </w:p>
    <w:p w:rsidR="005A3CC9" w:rsidRPr="004D03DE" w:rsidRDefault="004D03DE" w:rsidP="004D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DE">
        <w:rPr>
          <w:rFonts w:ascii="Times New Roman" w:eastAsia="Times New Roman" w:hAnsi="Times New Roman" w:cs="Times New Roman"/>
          <w:sz w:val="28"/>
          <w:szCs w:val="28"/>
          <w:lang w:eastAsia="ru-RU"/>
        </w:rPr>
        <w:t>830 394,73</w:t>
      </w:r>
      <w:r w:rsidR="00EA721B" w:rsidRPr="004D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с показателями по:</w:t>
      </w:r>
    </w:p>
    <w:p w:rsidR="005A3CC9" w:rsidRDefault="00EA7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оставляю за собой.</w:t>
      </w: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со дня его подписания.</w:t>
      </w:r>
    </w:p>
    <w:p w:rsidR="005A3CC9" w:rsidRDefault="005A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5A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5A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CC9" w:rsidRDefault="0025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41C930FD" wp14:editId="5E6921C4">
            <wp:extent cx="2988310" cy="119253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CC9" w:rsidRDefault="005A3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5A3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ведущему специалисту Мишуковой Е.В., финансовому отделу администрации района, прокурору,  в дело.</w:t>
      </w:r>
    </w:p>
    <w:sectPr w:rsidR="005A3CC9" w:rsidSect="005A3CC9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1737"/>
    <w:multiLevelType w:val="multilevel"/>
    <w:tmpl w:val="8D02FA48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abstractNum w:abstractNumId="1">
    <w:nsid w:val="2B562CBC"/>
    <w:multiLevelType w:val="multilevel"/>
    <w:tmpl w:val="AEE03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A3CC9"/>
    <w:rsid w:val="00254E73"/>
    <w:rsid w:val="004D03DE"/>
    <w:rsid w:val="005A3CC9"/>
    <w:rsid w:val="00E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FDD47-D03F-44F4-9D17-5AB91FEE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1">
    <w:name w:val="Название объекта1"/>
    <w:basedOn w:val="a"/>
    <w:qFormat/>
    <w:rsid w:val="005A3CC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Глбухгалтер</cp:lastModifiedBy>
  <cp:revision>5</cp:revision>
  <cp:lastPrinted>2023-10-04T05:06:00Z</cp:lastPrinted>
  <dcterms:created xsi:type="dcterms:W3CDTF">2023-10-04T10:01:00Z</dcterms:created>
  <dcterms:modified xsi:type="dcterms:W3CDTF">2024-03-12T11:38:00Z</dcterms:modified>
  <dc:language>ru-RU</dc:language>
</cp:coreProperties>
</file>