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B6" w:rsidRDefault="007668B6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282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9282"/>
      </w:tblGrid>
      <w:tr w:rsidR="007668B6" w:rsidTr="007B4AE6">
        <w:trPr>
          <w:cantSplit/>
          <w:trHeight w:val="939"/>
          <w:jc w:val="center"/>
        </w:trPr>
        <w:tc>
          <w:tcPr>
            <w:tcW w:w="9282" w:type="dxa"/>
            <w:tcBorders>
              <w:bottom w:val="double" w:sz="12" w:space="0" w:color="000000"/>
            </w:tcBorders>
          </w:tcPr>
          <w:p w:rsidR="007668B6" w:rsidRDefault="008151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</w:t>
            </w:r>
          </w:p>
          <w:p w:rsidR="007668B6" w:rsidRDefault="008151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ОБРАЗОВАНИЯ</w:t>
            </w:r>
          </w:p>
          <w:p w:rsidR="007668B6" w:rsidRDefault="008151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БЕЛЯЕВСКИЙ СЕЛЬСОВЕТ</w:t>
            </w:r>
          </w:p>
          <w:p w:rsidR="007668B6" w:rsidRDefault="008151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БЕЛЯЕВСКОГО  РАЙОНА ОРЕНБУРГСКОЙ ОБЛАСТИ</w:t>
            </w:r>
          </w:p>
        </w:tc>
      </w:tr>
      <w:tr w:rsidR="007668B6" w:rsidTr="007B4AE6">
        <w:trPr>
          <w:cantSplit/>
          <w:trHeight w:val="986"/>
          <w:jc w:val="center"/>
        </w:trPr>
        <w:tc>
          <w:tcPr>
            <w:tcW w:w="9282" w:type="dxa"/>
            <w:vAlign w:val="bottom"/>
          </w:tcPr>
          <w:p w:rsidR="007668B6" w:rsidRDefault="007668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668B6" w:rsidRDefault="008151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ПОСТАНОВЛЕНИЕ</w:t>
            </w:r>
          </w:p>
          <w:p w:rsidR="007668B6" w:rsidRDefault="007668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7668B6" w:rsidRDefault="00815107">
      <w:pPr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68B6" w:rsidRDefault="007668B6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668B6" w:rsidRDefault="00815107">
      <w:pPr>
        <w:widowControl w:val="0"/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признании жилого помещения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пригодным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для проживания </w:t>
      </w:r>
    </w:p>
    <w:p w:rsidR="007668B6" w:rsidRDefault="007668B6">
      <w:pPr>
        <w:widowControl w:val="0"/>
        <w:spacing w:after="0"/>
        <w:ind w:firstLine="567"/>
        <w:jc w:val="center"/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</w:pPr>
    </w:p>
    <w:p w:rsidR="007668B6" w:rsidRDefault="0081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Жилищным кодексом Российской Федерации, Федеральным законом от 06.10.2003 №131,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</w:t>
      </w:r>
      <w:r>
        <w:rPr>
          <w:rFonts w:ascii="Times New Roman" w:hAnsi="Times New Roman" w:cs="Times New Roman"/>
          <w:sz w:val="26"/>
          <w:szCs w:val="26"/>
        </w:rPr>
        <w:t>я, многоквартирного дома аварийным и подлежащим сносу или реконструкции, садового дома жилым домо</w:t>
      </w:r>
      <w:r w:rsidR="007B4AE6">
        <w:rPr>
          <w:rFonts w:ascii="Times New Roman" w:hAnsi="Times New Roman" w:cs="Times New Roman"/>
          <w:sz w:val="26"/>
          <w:szCs w:val="26"/>
        </w:rPr>
        <w:t>м и жилого дома садовым домом»,</w:t>
      </w:r>
      <w:r>
        <w:rPr>
          <w:rFonts w:ascii="Times New Roman" w:hAnsi="Times New Roman" w:cs="Times New Roman"/>
          <w:sz w:val="26"/>
          <w:szCs w:val="26"/>
        </w:rPr>
        <w:t xml:space="preserve"> на основании заключений межведомственной комиссии об оценке соответствия помещения (многоквартирного дома) требованиям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>устано</w:t>
      </w:r>
      <w:r>
        <w:rPr>
          <w:rFonts w:ascii="Times New Roman" w:hAnsi="Times New Roman" w:cs="Times New Roman"/>
          <w:sz w:val="26"/>
          <w:szCs w:val="26"/>
        </w:rPr>
        <w:t>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руководствуясь Уставом мун</w:t>
      </w:r>
      <w:r>
        <w:rPr>
          <w:rFonts w:ascii="Times New Roman" w:hAnsi="Times New Roman" w:cs="Times New Roman"/>
          <w:sz w:val="26"/>
          <w:szCs w:val="26"/>
        </w:rPr>
        <w:t xml:space="preserve">иципального образования Беляевский сельсовет Беляевского района Оренбургской области, заключением межведомственной комиссии </w:t>
      </w:r>
      <w:r>
        <w:rPr>
          <w:rFonts w:ascii="Times New Roman" w:eastAsia="Times New Roman" w:hAnsi="Times New Roman" w:cs="Times New Roman"/>
          <w:sz w:val="26"/>
          <w:szCs w:val="26"/>
        </w:rPr>
        <w:t>об оценке соответствия помещения (многоквартирного дома) требованиям, установленным в Положении о признании помещения жилым помещени</w:t>
      </w:r>
      <w:r>
        <w:rPr>
          <w:rFonts w:ascii="Times New Roman" w:eastAsia="Times New Roman" w:hAnsi="Times New Roman" w:cs="Times New Roman"/>
          <w:sz w:val="26"/>
          <w:szCs w:val="26"/>
        </w:rPr>
        <w:t>ем, жилого помещения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Беляевский сельсовет и на основании заключ</w:t>
      </w:r>
      <w:r>
        <w:rPr>
          <w:rFonts w:ascii="Times New Roman" w:eastAsia="Times New Roman" w:hAnsi="Times New Roman" w:cs="Times New Roman"/>
          <w:sz w:val="26"/>
          <w:szCs w:val="26"/>
        </w:rPr>
        <w:t>ение межведомственной комиссии Беляевского района от 05.03.2025 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 xml:space="preserve"> 2:</w:t>
      </w:r>
    </w:p>
    <w:p w:rsidR="007668B6" w:rsidRDefault="00815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Признать пригодным для проживания жилой дом, расположенный по адресу: Оренбургская область, Беляевский район, с. Беляевка, 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Бр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тародубцевых</w:t>
      </w:r>
      <w:proofErr w:type="spellEnd"/>
      <w:r>
        <w:rPr>
          <w:rFonts w:ascii="Times New Roman" w:hAnsi="Times New Roman" w:cs="Times New Roman"/>
          <w:sz w:val="26"/>
          <w:szCs w:val="26"/>
        </w:rPr>
        <w:t>, д.22.</w:t>
      </w:r>
    </w:p>
    <w:p w:rsidR="007668B6" w:rsidRDefault="00815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</w:t>
      </w:r>
      <w:r>
        <w:rPr>
          <w:rFonts w:ascii="Times New Roman" w:hAnsi="Times New Roman" w:cs="Times New Roman"/>
          <w:sz w:val="26"/>
          <w:szCs w:val="26"/>
        </w:rPr>
        <w:t>щего постановления оставляю за собой.</w:t>
      </w:r>
    </w:p>
    <w:p w:rsidR="007668B6" w:rsidRDefault="00815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подлежит обязательному обнародованию и размещению на официальном сайте администрации муниципального образования Беляевский сельсовет Беляевского района Оренбургской области в информационно-те</w:t>
      </w:r>
      <w:r>
        <w:rPr>
          <w:rFonts w:ascii="Times New Roman" w:hAnsi="Times New Roman" w:cs="Times New Roman"/>
          <w:sz w:val="26"/>
          <w:szCs w:val="26"/>
        </w:rPr>
        <w:t>лекоммуникационной сети «Интернет».</w:t>
      </w:r>
    </w:p>
    <w:p w:rsidR="007668B6" w:rsidRDefault="00815107">
      <w:pPr>
        <w:tabs>
          <w:tab w:val="left" w:pos="43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после его подписания.</w:t>
      </w:r>
    </w:p>
    <w:p w:rsidR="007668B6" w:rsidRDefault="007668B6">
      <w:pPr>
        <w:tabs>
          <w:tab w:val="left" w:pos="43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668B6" w:rsidRDefault="0081510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муниципального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обр</w:t>
      </w:r>
      <w:proofErr w:type="gramEnd"/>
      <w:r w:rsidR="007B4AE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posOffset>-33020</wp:posOffset>
            </wp:positionH>
            <wp:positionV relativeFrom="line">
              <wp:posOffset>242570</wp:posOffset>
            </wp:positionV>
            <wp:extent cx="2876550" cy="107632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</w:rPr>
        <w:t xml:space="preserve">азования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М.Х.Елешев</w:t>
      </w:r>
      <w:proofErr w:type="spellEnd"/>
    </w:p>
    <w:p w:rsidR="007668B6" w:rsidRPr="007B4AE6" w:rsidRDefault="007668B6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7668B6" w:rsidRPr="007B4AE6" w:rsidSect="007668B6">
      <w:pgSz w:w="11906" w:h="16838"/>
      <w:pgMar w:top="993" w:right="851" w:bottom="1134" w:left="1701" w:header="0" w:footer="0" w:gutter="0"/>
      <w:cols w:space="720"/>
      <w:formProt w:val="0"/>
      <w:docGrid w:linePitch="360" w:charSpace="20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Nirmala UI">
    <w:altName w:val="Times New Roman"/>
    <w:charset w:val="00"/>
    <w:family w:val="swiss"/>
    <w:pitch w:val="variable"/>
    <w:sig w:usb0="80FF8023" w:usb1="0000004A" w:usb2="000002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668B6"/>
    <w:rsid w:val="007668B6"/>
    <w:rsid w:val="007B4AE6"/>
    <w:rsid w:val="0081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623BC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832D50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832D50"/>
    <w:pPr>
      <w:spacing w:after="140"/>
    </w:pPr>
  </w:style>
  <w:style w:type="paragraph" w:styleId="a5">
    <w:name w:val="List"/>
    <w:basedOn w:val="a4"/>
    <w:rsid w:val="00832D50"/>
    <w:rPr>
      <w:rFonts w:cs="Nirmala UI"/>
    </w:rPr>
  </w:style>
  <w:style w:type="paragraph" w:customStyle="1" w:styleId="Caption">
    <w:name w:val="Caption"/>
    <w:basedOn w:val="a"/>
    <w:qFormat/>
    <w:rsid w:val="007668B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32D50"/>
    <w:pPr>
      <w:suppressLineNumbers/>
    </w:pPr>
    <w:rPr>
      <w:rFonts w:cs="Nirmala UI"/>
    </w:rPr>
  </w:style>
  <w:style w:type="paragraph" w:customStyle="1" w:styleId="1">
    <w:name w:val="Название объекта1"/>
    <w:basedOn w:val="a"/>
    <w:qFormat/>
    <w:rsid w:val="00832D50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6">
    <w:name w:val="No Spacing"/>
    <w:uiPriority w:val="1"/>
    <w:qFormat/>
    <w:rsid w:val="00E1028A"/>
  </w:style>
  <w:style w:type="paragraph" w:styleId="a7">
    <w:name w:val="Balloon Text"/>
    <w:basedOn w:val="a"/>
    <w:uiPriority w:val="99"/>
    <w:semiHidden/>
    <w:unhideWhenUsed/>
    <w:qFormat/>
    <w:rsid w:val="000623B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Company>Microsoft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Карпенко</cp:lastModifiedBy>
  <cp:revision>2</cp:revision>
  <cp:lastPrinted>2025-03-10T11:54:00Z</cp:lastPrinted>
  <dcterms:created xsi:type="dcterms:W3CDTF">2025-03-11T05:03:00Z</dcterms:created>
  <dcterms:modified xsi:type="dcterms:W3CDTF">2025-03-11T05:03:00Z</dcterms:modified>
  <dc:language>ru-RU</dc:language>
</cp:coreProperties>
</file>