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B7338" w14:textId="392B4BC1" w:rsidR="00FF6FEC" w:rsidRDefault="007F543D" w:rsidP="003F0956">
      <w:pPr>
        <w:pStyle w:val="ConsPlusTitle"/>
        <w:jc w:val="center"/>
      </w:pPr>
      <w:r w:rsidRPr="00542EAA">
        <w:t>СОВЕТ ДЕПУТАТОВ</w:t>
      </w:r>
      <w:r w:rsidR="00CE1F9A">
        <w:t xml:space="preserve"> </w:t>
      </w:r>
    </w:p>
    <w:p w14:paraId="1EB67F56" w14:textId="3FEAC2E7" w:rsidR="007F543D" w:rsidRDefault="00FF6FEC" w:rsidP="007F543D">
      <w:pPr>
        <w:pStyle w:val="ConsPlusTitle"/>
        <w:jc w:val="center"/>
      </w:pPr>
      <w:r>
        <w:t>Муниципального образования</w:t>
      </w:r>
    </w:p>
    <w:p w14:paraId="7EEC078E" w14:textId="473C5E86" w:rsidR="00FF6FEC" w:rsidRDefault="00FF6FEC" w:rsidP="007F543D">
      <w:pPr>
        <w:pStyle w:val="ConsPlusTitle"/>
        <w:jc w:val="center"/>
      </w:pPr>
      <w:proofErr w:type="spellStart"/>
      <w:r>
        <w:t>Беляевский</w:t>
      </w:r>
      <w:proofErr w:type="spellEnd"/>
      <w:r>
        <w:t xml:space="preserve"> сельсовет</w:t>
      </w:r>
    </w:p>
    <w:p w14:paraId="7E33A196" w14:textId="77777777" w:rsidR="00FF6FEC" w:rsidRDefault="00FF6FEC" w:rsidP="007F543D">
      <w:pPr>
        <w:pStyle w:val="ConsPlusTitle"/>
        <w:jc w:val="center"/>
      </w:pPr>
      <w:r>
        <w:t xml:space="preserve">Беляевского района </w:t>
      </w:r>
    </w:p>
    <w:p w14:paraId="2C43FC8C" w14:textId="1DCAE138" w:rsidR="00FF6FEC" w:rsidRDefault="00FF6FEC" w:rsidP="007F543D">
      <w:pPr>
        <w:pStyle w:val="ConsPlusTitle"/>
        <w:jc w:val="center"/>
      </w:pPr>
      <w:r>
        <w:t>Оренбургской области</w:t>
      </w:r>
    </w:p>
    <w:p w14:paraId="0B2EE036" w14:textId="3BF06C3B" w:rsidR="00FF6FEC" w:rsidRPr="00542EAA" w:rsidRDefault="00FF6FEC" w:rsidP="007F543D">
      <w:pPr>
        <w:pStyle w:val="ConsPlusTitle"/>
        <w:jc w:val="center"/>
      </w:pPr>
      <w:r>
        <w:t>Четвертого созыва</w:t>
      </w:r>
    </w:p>
    <w:p w14:paraId="5A3FBFA3" w14:textId="77777777" w:rsidR="007F543D" w:rsidRPr="00542EAA" w:rsidRDefault="007F543D" w:rsidP="007F543D">
      <w:pPr>
        <w:pStyle w:val="ConsPlusTitle"/>
        <w:jc w:val="center"/>
      </w:pPr>
    </w:p>
    <w:p w14:paraId="5AA7AF4C" w14:textId="77777777" w:rsidR="007F543D" w:rsidRDefault="007F543D" w:rsidP="007F543D">
      <w:pPr>
        <w:pStyle w:val="ConsPlusTitle"/>
        <w:jc w:val="center"/>
      </w:pPr>
      <w:r w:rsidRPr="00542EAA">
        <w:t>РЕШЕНИЕ</w:t>
      </w:r>
    </w:p>
    <w:p w14:paraId="09FFBB61" w14:textId="77777777" w:rsidR="00A16ECF" w:rsidRPr="00542EAA" w:rsidRDefault="00A16ECF" w:rsidP="007F543D">
      <w:pPr>
        <w:pStyle w:val="ConsPlusTitle"/>
        <w:jc w:val="center"/>
      </w:pPr>
    </w:p>
    <w:p w14:paraId="6DFCE3B4" w14:textId="738472F0" w:rsidR="007F543D" w:rsidRPr="00542EAA" w:rsidRDefault="00552766" w:rsidP="007F543D">
      <w:pPr>
        <w:pStyle w:val="ConsPlusTitle"/>
        <w:jc w:val="center"/>
      </w:pPr>
      <w:r>
        <w:t>от 04.10.2021</w:t>
      </w:r>
      <w:r w:rsidR="00CE1F9A">
        <w:t xml:space="preserve"> N 59</w:t>
      </w:r>
    </w:p>
    <w:p w14:paraId="19B85C37" w14:textId="77777777" w:rsidR="007F543D" w:rsidRPr="00542EAA" w:rsidRDefault="007F543D" w:rsidP="007F543D">
      <w:pPr>
        <w:pStyle w:val="ConsPlusTitle"/>
        <w:jc w:val="center"/>
      </w:pPr>
    </w:p>
    <w:p w14:paraId="13A1CC63" w14:textId="77777777" w:rsidR="00C03577" w:rsidRDefault="00FF6FEC" w:rsidP="00C03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Об утверждении Положения «</w:t>
      </w:r>
      <w:r w:rsidR="007F543D" w:rsidRPr="007F543D">
        <w:rPr>
          <w:rFonts w:ascii="Arial" w:eastAsia="Times New Roman" w:hAnsi="Arial" w:cs="Arial"/>
          <w:b/>
          <w:bCs/>
          <w:sz w:val="24"/>
          <w:szCs w:val="24"/>
          <w:lang w:eastAsia="ru-RU"/>
        </w:rPr>
        <w:t xml:space="preserve">О </w:t>
      </w:r>
      <w:r>
        <w:rPr>
          <w:rFonts w:ascii="Arial" w:eastAsia="Times New Roman" w:hAnsi="Arial" w:cs="Arial"/>
          <w:b/>
          <w:bCs/>
          <w:sz w:val="24"/>
          <w:szCs w:val="24"/>
          <w:lang w:eastAsia="ru-RU"/>
        </w:rPr>
        <w:t xml:space="preserve">муниципальном контроле </w:t>
      </w:r>
    </w:p>
    <w:p w14:paraId="1D3924CB" w14:textId="3A026964" w:rsidR="00C03577" w:rsidRDefault="00FF6FEC" w:rsidP="00C03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на автомобильном </w:t>
      </w:r>
      <w:r w:rsidR="00CE1F9A">
        <w:rPr>
          <w:rFonts w:ascii="Arial" w:eastAsia="Times New Roman" w:hAnsi="Arial" w:cs="Arial"/>
          <w:b/>
          <w:bCs/>
          <w:sz w:val="24"/>
          <w:szCs w:val="24"/>
          <w:lang w:eastAsia="ru-RU"/>
        </w:rPr>
        <w:t xml:space="preserve">транспорте </w:t>
      </w:r>
      <w:r w:rsidR="00C03577">
        <w:rPr>
          <w:rFonts w:ascii="Arial" w:eastAsia="Times New Roman" w:hAnsi="Arial" w:cs="Arial"/>
          <w:b/>
          <w:bCs/>
          <w:sz w:val="24"/>
          <w:szCs w:val="24"/>
          <w:lang w:eastAsia="ru-RU"/>
        </w:rPr>
        <w:t>и в доро</w:t>
      </w:r>
      <w:r>
        <w:rPr>
          <w:rFonts w:ascii="Arial" w:eastAsia="Times New Roman" w:hAnsi="Arial" w:cs="Arial"/>
          <w:b/>
          <w:bCs/>
          <w:sz w:val="24"/>
          <w:szCs w:val="24"/>
          <w:lang w:eastAsia="ru-RU"/>
        </w:rPr>
        <w:t xml:space="preserve">жном хозяйстве на территории </w:t>
      </w:r>
    </w:p>
    <w:p w14:paraId="4DA9FA99" w14:textId="5F351315" w:rsidR="007F543D" w:rsidRPr="00C03577" w:rsidRDefault="00FF6FEC" w:rsidP="00C03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муниципального образования </w:t>
      </w:r>
      <w:proofErr w:type="spellStart"/>
      <w:r w:rsidR="00C03577">
        <w:rPr>
          <w:rFonts w:ascii="Arial" w:eastAsia="Times New Roman" w:hAnsi="Arial" w:cs="Arial"/>
          <w:b/>
          <w:bCs/>
          <w:sz w:val="24"/>
          <w:szCs w:val="24"/>
          <w:lang w:eastAsia="ru-RU"/>
        </w:rPr>
        <w:t>Беляе</w:t>
      </w:r>
      <w:r w:rsidR="00FC3E5C">
        <w:rPr>
          <w:rFonts w:ascii="Arial" w:eastAsia="Times New Roman" w:hAnsi="Arial" w:cs="Arial"/>
          <w:b/>
          <w:bCs/>
          <w:sz w:val="24"/>
          <w:szCs w:val="24"/>
          <w:lang w:eastAsia="ru-RU"/>
        </w:rPr>
        <w:t>вский</w:t>
      </w:r>
      <w:proofErr w:type="spellEnd"/>
      <w:r w:rsidR="00FC3E5C">
        <w:rPr>
          <w:rFonts w:ascii="Arial" w:eastAsia="Times New Roman" w:hAnsi="Arial" w:cs="Arial"/>
          <w:b/>
          <w:bCs/>
          <w:sz w:val="24"/>
          <w:szCs w:val="24"/>
          <w:lang w:eastAsia="ru-RU"/>
        </w:rPr>
        <w:t xml:space="preserve"> сельсовет</w:t>
      </w:r>
    </w:p>
    <w:p w14:paraId="0CFF9980" w14:textId="77777777" w:rsidR="007F543D" w:rsidRP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w:t>
      </w:r>
    </w:p>
    <w:p w14:paraId="44B075C7" w14:textId="500432FC" w:rsidR="007F543D" w:rsidRPr="007F543D" w:rsidRDefault="007F543D" w:rsidP="002B4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7F543D">
        <w:rPr>
          <w:rFonts w:ascii="Times New Roman" w:eastAsia="Times New Roman" w:hAnsi="Times New Roman" w:cs="Times New Roman"/>
          <w:sz w:val="24"/>
          <w:szCs w:val="24"/>
          <w:lang w:eastAsia="ru-RU"/>
        </w:rPr>
        <w:t xml:space="preserve">В соответствии со статьей </w:t>
      </w:r>
      <w:r w:rsidR="009B143C">
        <w:rPr>
          <w:rFonts w:ascii="Times New Roman" w:eastAsia="Times New Roman" w:hAnsi="Times New Roman" w:cs="Times New Roman"/>
          <w:sz w:val="24"/>
          <w:szCs w:val="24"/>
          <w:lang w:eastAsia="ru-RU"/>
        </w:rPr>
        <w:t>17.1</w:t>
      </w:r>
      <w:r w:rsidRPr="007F543D">
        <w:rPr>
          <w:rFonts w:ascii="Times New Roman" w:eastAsia="Times New Roman" w:hAnsi="Times New Roman" w:cs="Times New Roman"/>
          <w:sz w:val="24"/>
          <w:szCs w:val="24"/>
          <w:lang w:eastAsia="ru-RU"/>
        </w:rPr>
        <w:t xml:space="preserve"> Федерального закона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sidR="00C03577">
        <w:rPr>
          <w:rFonts w:ascii="Times New Roman" w:eastAsia="Times New Roman" w:hAnsi="Times New Roman" w:cs="Times New Roman"/>
          <w:sz w:val="24"/>
          <w:szCs w:val="24"/>
          <w:lang w:eastAsia="ru-RU"/>
        </w:rPr>
        <w:t xml:space="preserve">муниципального образования </w:t>
      </w:r>
      <w:proofErr w:type="spellStart"/>
      <w:r w:rsidR="00C03577">
        <w:rPr>
          <w:rFonts w:ascii="Times New Roman" w:eastAsia="Times New Roman" w:hAnsi="Times New Roman" w:cs="Times New Roman"/>
          <w:sz w:val="24"/>
          <w:szCs w:val="24"/>
          <w:lang w:eastAsia="ru-RU"/>
        </w:rPr>
        <w:t>Беляевский</w:t>
      </w:r>
      <w:proofErr w:type="spellEnd"/>
      <w:r w:rsidR="00C03577">
        <w:rPr>
          <w:rFonts w:ascii="Times New Roman" w:eastAsia="Times New Roman" w:hAnsi="Times New Roman" w:cs="Times New Roman"/>
          <w:sz w:val="24"/>
          <w:szCs w:val="24"/>
          <w:lang w:eastAsia="ru-RU"/>
        </w:rPr>
        <w:t xml:space="preserve"> сельсовет</w:t>
      </w:r>
      <w:r w:rsidRPr="007F543D">
        <w:rPr>
          <w:rFonts w:ascii="Times New Roman" w:eastAsia="Times New Roman" w:hAnsi="Times New Roman" w:cs="Times New Roman"/>
          <w:sz w:val="24"/>
          <w:szCs w:val="24"/>
          <w:lang w:eastAsia="ru-RU"/>
        </w:rPr>
        <w:t xml:space="preserve">, </w:t>
      </w:r>
      <w:r w:rsidR="00C03577">
        <w:rPr>
          <w:rFonts w:ascii="Times New Roman" w:eastAsia="Times New Roman" w:hAnsi="Times New Roman" w:cs="Times New Roman"/>
          <w:sz w:val="24"/>
          <w:szCs w:val="24"/>
          <w:lang w:eastAsia="ru-RU"/>
        </w:rPr>
        <w:t xml:space="preserve">Совет депутатов муниципального образования </w:t>
      </w:r>
      <w:proofErr w:type="spellStart"/>
      <w:r w:rsidR="00C03577">
        <w:rPr>
          <w:rFonts w:ascii="Times New Roman" w:eastAsia="Times New Roman" w:hAnsi="Times New Roman" w:cs="Times New Roman"/>
          <w:sz w:val="24"/>
          <w:szCs w:val="24"/>
          <w:lang w:eastAsia="ru-RU"/>
        </w:rPr>
        <w:t>Беляевский</w:t>
      </w:r>
      <w:proofErr w:type="spellEnd"/>
      <w:r w:rsidR="00C03577">
        <w:rPr>
          <w:rFonts w:ascii="Times New Roman" w:eastAsia="Times New Roman" w:hAnsi="Times New Roman" w:cs="Times New Roman"/>
          <w:sz w:val="24"/>
          <w:szCs w:val="24"/>
          <w:lang w:eastAsia="ru-RU"/>
        </w:rPr>
        <w:t xml:space="preserve"> сельсовет</w:t>
      </w:r>
      <w:r>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решил:</w:t>
      </w:r>
      <w:proofErr w:type="gramEnd"/>
    </w:p>
    <w:p w14:paraId="40A32890" w14:textId="77777777" w:rsidR="007F543D" w:rsidRPr="007F543D" w:rsidRDefault="007F543D" w:rsidP="002B4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1. Утвердить прилагаемые:</w:t>
      </w:r>
    </w:p>
    <w:p w14:paraId="4E57EAE9" w14:textId="45EDF17A" w:rsidR="007F543D" w:rsidRPr="007F543D" w:rsidRDefault="007F543D" w:rsidP="002B4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1) </w:t>
      </w:r>
      <w:hyperlink r:id="rId6" w:anchor="p39" w:history="1">
        <w:r w:rsidRPr="007F543D">
          <w:rPr>
            <w:rFonts w:ascii="Times New Roman" w:eastAsia="Times New Roman" w:hAnsi="Times New Roman" w:cs="Times New Roman"/>
            <w:color w:val="0000FF"/>
            <w:sz w:val="24"/>
            <w:szCs w:val="24"/>
            <w:lang w:eastAsia="ru-RU"/>
          </w:rPr>
          <w:t>Положение</w:t>
        </w:r>
      </w:hyperlink>
      <w:r w:rsidRPr="007F543D">
        <w:rPr>
          <w:rFonts w:ascii="Times New Roman" w:eastAsia="Times New Roman" w:hAnsi="Times New Roman" w:cs="Times New Roman"/>
          <w:sz w:val="24"/>
          <w:szCs w:val="24"/>
          <w:lang w:eastAsia="ru-RU"/>
        </w:rPr>
        <w:t xml:space="preserve"> о муниципальном контроле на автомобильном транспорте, городском наземном электрическом транспорте и в дорожном хозяйстве на территории </w:t>
      </w:r>
      <w:r w:rsidR="004A39FE">
        <w:rPr>
          <w:rFonts w:ascii="Times New Roman" w:eastAsia="Times New Roman" w:hAnsi="Times New Roman" w:cs="Times New Roman"/>
          <w:sz w:val="24"/>
          <w:szCs w:val="24"/>
          <w:lang w:eastAsia="ru-RU"/>
        </w:rPr>
        <w:t xml:space="preserve">муниципального образования </w:t>
      </w:r>
      <w:proofErr w:type="spellStart"/>
      <w:r w:rsidR="004A39FE">
        <w:rPr>
          <w:rFonts w:ascii="Times New Roman" w:eastAsia="Times New Roman" w:hAnsi="Times New Roman" w:cs="Times New Roman"/>
          <w:sz w:val="24"/>
          <w:szCs w:val="24"/>
          <w:lang w:eastAsia="ru-RU"/>
        </w:rPr>
        <w:t>Беляевский</w:t>
      </w:r>
      <w:proofErr w:type="spellEnd"/>
      <w:r w:rsidR="004A39FE">
        <w:rPr>
          <w:rFonts w:ascii="Times New Roman" w:eastAsia="Times New Roman" w:hAnsi="Times New Roman" w:cs="Times New Roman"/>
          <w:sz w:val="24"/>
          <w:szCs w:val="24"/>
          <w:lang w:eastAsia="ru-RU"/>
        </w:rPr>
        <w:t xml:space="preserve"> сельсовет Беляевского района Оренбургской области</w:t>
      </w:r>
      <w:r w:rsidRPr="007F543D">
        <w:rPr>
          <w:rFonts w:ascii="Times New Roman" w:eastAsia="Times New Roman" w:hAnsi="Times New Roman" w:cs="Times New Roman"/>
          <w:sz w:val="24"/>
          <w:szCs w:val="24"/>
          <w:lang w:eastAsia="ru-RU"/>
        </w:rPr>
        <w:t xml:space="preserve"> (приложение N 1);</w:t>
      </w:r>
    </w:p>
    <w:p w14:paraId="1DDBDB3E" w14:textId="694EAFD8" w:rsidR="007F543D" w:rsidRPr="007F543D" w:rsidRDefault="007F543D" w:rsidP="002B4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2) ключевые </w:t>
      </w:r>
      <w:hyperlink r:id="rId7" w:anchor="p344" w:history="1">
        <w:r w:rsidRPr="007F543D">
          <w:rPr>
            <w:rFonts w:ascii="Times New Roman" w:eastAsia="Times New Roman" w:hAnsi="Times New Roman" w:cs="Times New Roman"/>
            <w:color w:val="0000FF"/>
            <w:sz w:val="24"/>
            <w:szCs w:val="24"/>
            <w:lang w:eastAsia="ru-RU"/>
          </w:rPr>
          <w:t>показатели</w:t>
        </w:r>
      </w:hyperlink>
      <w:r w:rsidRPr="007F543D">
        <w:rPr>
          <w:rFonts w:ascii="Times New Roman" w:eastAsia="Times New Roman" w:hAnsi="Times New Roman" w:cs="Times New Roman"/>
          <w:sz w:val="24"/>
          <w:szCs w:val="24"/>
          <w:lang w:eastAsia="ru-RU"/>
        </w:rPr>
        <w:t xml:space="preserve"> муниципального контро</w:t>
      </w:r>
      <w:r w:rsidR="00CE1F9A">
        <w:rPr>
          <w:rFonts w:ascii="Times New Roman" w:eastAsia="Times New Roman" w:hAnsi="Times New Roman" w:cs="Times New Roman"/>
          <w:sz w:val="24"/>
          <w:szCs w:val="24"/>
          <w:lang w:eastAsia="ru-RU"/>
        </w:rPr>
        <w:t xml:space="preserve">ля на автомобильном транспорте </w:t>
      </w:r>
      <w:r w:rsidRPr="007F543D">
        <w:rPr>
          <w:rFonts w:ascii="Times New Roman" w:eastAsia="Times New Roman" w:hAnsi="Times New Roman" w:cs="Times New Roman"/>
          <w:sz w:val="24"/>
          <w:szCs w:val="24"/>
          <w:lang w:eastAsia="ru-RU"/>
        </w:rPr>
        <w:t xml:space="preserve">и в дорожном хозяйстве на территории </w:t>
      </w:r>
      <w:r w:rsidR="004A39FE">
        <w:rPr>
          <w:rFonts w:ascii="Times New Roman" w:eastAsia="Times New Roman" w:hAnsi="Times New Roman" w:cs="Times New Roman"/>
          <w:sz w:val="24"/>
          <w:szCs w:val="24"/>
          <w:lang w:eastAsia="ru-RU"/>
        </w:rPr>
        <w:t xml:space="preserve">муниципального образования </w:t>
      </w:r>
      <w:proofErr w:type="spellStart"/>
      <w:r w:rsidR="004A39FE">
        <w:rPr>
          <w:rFonts w:ascii="Times New Roman" w:eastAsia="Times New Roman" w:hAnsi="Times New Roman" w:cs="Times New Roman"/>
          <w:sz w:val="24"/>
          <w:szCs w:val="24"/>
          <w:lang w:eastAsia="ru-RU"/>
        </w:rPr>
        <w:t>Беляевский</w:t>
      </w:r>
      <w:proofErr w:type="spellEnd"/>
      <w:r w:rsidR="004A39FE">
        <w:rPr>
          <w:rFonts w:ascii="Times New Roman" w:eastAsia="Times New Roman" w:hAnsi="Times New Roman" w:cs="Times New Roman"/>
          <w:sz w:val="24"/>
          <w:szCs w:val="24"/>
          <w:lang w:eastAsia="ru-RU"/>
        </w:rPr>
        <w:t xml:space="preserve"> сельсовет</w:t>
      </w:r>
      <w:r w:rsidR="008819CD">
        <w:rPr>
          <w:rFonts w:ascii="Times New Roman" w:eastAsia="Times New Roman" w:hAnsi="Times New Roman" w:cs="Times New Roman"/>
          <w:sz w:val="24"/>
          <w:szCs w:val="24"/>
          <w:lang w:eastAsia="ru-RU"/>
        </w:rPr>
        <w:t xml:space="preserve"> Беляевского района Оренбургской области</w:t>
      </w:r>
      <w:r w:rsidRPr="007F543D">
        <w:rPr>
          <w:rFonts w:ascii="Times New Roman" w:eastAsia="Times New Roman" w:hAnsi="Times New Roman" w:cs="Times New Roman"/>
          <w:sz w:val="24"/>
          <w:szCs w:val="24"/>
          <w:lang w:eastAsia="ru-RU"/>
        </w:rPr>
        <w:t xml:space="preserve"> и их целевые значения, индикативные показатели муниципального контроля на автомобильном транспорте и в дорожном хозяйстве на территории </w:t>
      </w:r>
      <w:r w:rsidR="004A39FE">
        <w:rPr>
          <w:rFonts w:ascii="Times New Roman" w:eastAsia="Times New Roman" w:hAnsi="Times New Roman" w:cs="Times New Roman"/>
          <w:sz w:val="24"/>
          <w:szCs w:val="24"/>
          <w:lang w:eastAsia="ru-RU"/>
        </w:rPr>
        <w:t xml:space="preserve">муниципального образования </w:t>
      </w:r>
      <w:proofErr w:type="spellStart"/>
      <w:r w:rsidR="004A39FE">
        <w:rPr>
          <w:rFonts w:ascii="Times New Roman" w:eastAsia="Times New Roman" w:hAnsi="Times New Roman" w:cs="Times New Roman"/>
          <w:sz w:val="24"/>
          <w:szCs w:val="24"/>
          <w:lang w:eastAsia="ru-RU"/>
        </w:rPr>
        <w:t>Беляевский</w:t>
      </w:r>
      <w:proofErr w:type="spellEnd"/>
      <w:r w:rsidR="004A39FE">
        <w:rPr>
          <w:rFonts w:ascii="Times New Roman" w:eastAsia="Times New Roman" w:hAnsi="Times New Roman" w:cs="Times New Roman"/>
          <w:sz w:val="24"/>
          <w:szCs w:val="24"/>
          <w:lang w:eastAsia="ru-RU"/>
        </w:rPr>
        <w:t xml:space="preserve"> сельсовет Беляевского района Оренбургской области</w:t>
      </w:r>
      <w:r w:rsidRPr="007F543D">
        <w:rPr>
          <w:rFonts w:ascii="Times New Roman" w:eastAsia="Times New Roman" w:hAnsi="Times New Roman" w:cs="Times New Roman"/>
          <w:sz w:val="24"/>
          <w:szCs w:val="24"/>
          <w:lang w:eastAsia="ru-RU"/>
        </w:rPr>
        <w:t xml:space="preserve"> (приложение N 2);</w:t>
      </w:r>
    </w:p>
    <w:p w14:paraId="167690E6" w14:textId="5EE176A9" w:rsidR="007F543D" w:rsidRPr="007F543D" w:rsidRDefault="007F543D" w:rsidP="002B4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7F543D">
        <w:rPr>
          <w:rFonts w:ascii="Times New Roman" w:eastAsia="Times New Roman" w:hAnsi="Times New Roman" w:cs="Times New Roman"/>
          <w:sz w:val="24"/>
          <w:szCs w:val="24"/>
          <w:lang w:eastAsia="ru-RU"/>
        </w:rPr>
        <w:t xml:space="preserve">3) </w:t>
      </w:r>
      <w:hyperlink r:id="rId8" w:anchor="p384" w:history="1">
        <w:r w:rsidRPr="007F543D">
          <w:rPr>
            <w:rFonts w:ascii="Times New Roman" w:eastAsia="Times New Roman" w:hAnsi="Times New Roman" w:cs="Times New Roman"/>
            <w:color w:val="0000FF"/>
            <w:sz w:val="24"/>
            <w:szCs w:val="24"/>
            <w:lang w:eastAsia="ru-RU"/>
          </w:rPr>
          <w:t>перечень</w:t>
        </w:r>
      </w:hyperlink>
      <w:r w:rsidRPr="007F543D">
        <w:rPr>
          <w:rFonts w:ascii="Times New Roman" w:eastAsia="Times New Roman" w:hAnsi="Times New Roman" w:cs="Times New Roman"/>
          <w:sz w:val="24"/>
          <w:szCs w:val="24"/>
          <w:lang w:eastAsia="ru-RU"/>
        </w:rPr>
        <w:t xml:space="preserve"> индикаторов риска нарушения обязательных требований при осуществлении муниципального контро</w:t>
      </w:r>
      <w:r w:rsidR="00CE1F9A">
        <w:rPr>
          <w:rFonts w:ascii="Times New Roman" w:eastAsia="Times New Roman" w:hAnsi="Times New Roman" w:cs="Times New Roman"/>
          <w:sz w:val="24"/>
          <w:szCs w:val="24"/>
          <w:lang w:eastAsia="ru-RU"/>
        </w:rPr>
        <w:t xml:space="preserve">ля на автомобильном транспорте </w:t>
      </w:r>
      <w:r w:rsidRPr="007F543D">
        <w:rPr>
          <w:rFonts w:ascii="Times New Roman" w:eastAsia="Times New Roman" w:hAnsi="Times New Roman" w:cs="Times New Roman"/>
          <w:sz w:val="24"/>
          <w:szCs w:val="24"/>
          <w:lang w:eastAsia="ru-RU"/>
        </w:rPr>
        <w:t xml:space="preserve">и в дорожном хозяйстве на территории </w:t>
      </w:r>
      <w:r w:rsidR="008819CD">
        <w:rPr>
          <w:rFonts w:ascii="Times New Roman" w:eastAsia="Times New Roman" w:hAnsi="Times New Roman" w:cs="Times New Roman"/>
          <w:sz w:val="24"/>
          <w:szCs w:val="24"/>
          <w:lang w:eastAsia="ru-RU"/>
        </w:rPr>
        <w:t xml:space="preserve">муниципального образования </w:t>
      </w:r>
      <w:proofErr w:type="spellStart"/>
      <w:r w:rsidR="008819CD">
        <w:rPr>
          <w:rFonts w:ascii="Times New Roman" w:eastAsia="Times New Roman" w:hAnsi="Times New Roman" w:cs="Times New Roman"/>
          <w:sz w:val="24"/>
          <w:szCs w:val="24"/>
          <w:lang w:eastAsia="ru-RU"/>
        </w:rPr>
        <w:t>Беляевский</w:t>
      </w:r>
      <w:proofErr w:type="spellEnd"/>
      <w:r w:rsidR="008819CD">
        <w:rPr>
          <w:rFonts w:ascii="Times New Roman" w:eastAsia="Times New Roman" w:hAnsi="Times New Roman" w:cs="Times New Roman"/>
          <w:sz w:val="24"/>
          <w:szCs w:val="24"/>
          <w:lang w:eastAsia="ru-RU"/>
        </w:rPr>
        <w:t xml:space="preserve"> сельсовет Беляевского района Оренбургской области</w:t>
      </w:r>
      <w:r w:rsidRPr="007F543D">
        <w:rPr>
          <w:rFonts w:ascii="Times New Roman" w:eastAsia="Times New Roman" w:hAnsi="Times New Roman" w:cs="Times New Roman"/>
          <w:sz w:val="24"/>
          <w:szCs w:val="24"/>
          <w:lang w:eastAsia="ru-RU"/>
        </w:rPr>
        <w:t xml:space="preserve"> (приложение N 3).</w:t>
      </w:r>
    </w:p>
    <w:p w14:paraId="407F82D2" w14:textId="77777777" w:rsidR="00552766" w:rsidRPr="007F543D" w:rsidRDefault="00552766" w:rsidP="00552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rPr>
      </w:pPr>
      <w:r>
        <w:rPr>
          <w:rFonts w:ascii="Times New Roman" w:eastAsia="Times New Roman" w:hAnsi="Times New Roman" w:cs="Times New Roman"/>
          <w:sz w:val="24"/>
          <w:szCs w:val="24"/>
          <w:lang w:eastAsia="ru-RU"/>
        </w:rPr>
        <w:t xml:space="preserve">2. </w:t>
      </w:r>
      <w:r w:rsidRPr="007F543D">
        <w:rPr>
          <w:rFonts w:ascii="Times New Roman" w:eastAsia="Times New Roman" w:hAnsi="Times New Roman" w:cs="Times New Roman"/>
          <w:sz w:val="24"/>
          <w:szCs w:val="24"/>
        </w:rPr>
        <w:t>Контроль в</w:t>
      </w:r>
      <w:r>
        <w:rPr>
          <w:rFonts w:ascii="Times New Roman" w:eastAsia="Times New Roman" w:hAnsi="Times New Roman" w:cs="Times New Roman"/>
          <w:sz w:val="24"/>
          <w:szCs w:val="24"/>
        </w:rPr>
        <w:t>ыполнения настоящего р</w:t>
      </w:r>
      <w:r w:rsidRPr="007F543D">
        <w:rPr>
          <w:rFonts w:ascii="Times New Roman" w:eastAsia="Times New Roman" w:hAnsi="Times New Roman" w:cs="Times New Roman"/>
          <w:sz w:val="24"/>
          <w:szCs w:val="24"/>
        </w:rPr>
        <w:t xml:space="preserve">ешения возложить на комиссию </w:t>
      </w:r>
      <w:r w:rsidRPr="00534668">
        <w:rPr>
          <w:rFonts w:ascii="Times New Roman" w:eastAsia="Calibri" w:hAnsi="Times New Roman" w:cs="Times New Roman"/>
          <w:sz w:val="24"/>
          <w:szCs w:val="28"/>
        </w:rPr>
        <w:t>по бюджетной, налоговой, финансовой политике, собственности и земельным вопросам</w:t>
      </w:r>
      <w:r w:rsidRPr="00534668">
        <w:rPr>
          <w:rFonts w:ascii="Times New Roman" w:eastAsia="Times New Roman" w:hAnsi="Times New Roman" w:cs="Times New Roman"/>
          <w:szCs w:val="24"/>
        </w:rPr>
        <w:t>.</w:t>
      </w:r>
    </w:p>
    <w:p w14:paraId="76CA7F03" w14:textId="77777777" w:rsidR="00552766" w:rsidRPr="00EE1333" w:rsidRDefault="00552766" w:rsidP="00552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EE1333">
        <w:rPr>
          <w:rFonts w:ascii="Times New Roman" w:eastAsia="Times New Roman" w:hAnsi="Times New Roman" w:cs="Times New Roman"/>
          <w:sz w:val="24"/>
          <w:szCs w:val="24"/>
          <w:lang w:eastAsia="ru-RU"/>
        </w:rPr>
        <w:t>3. Решение вступает в силу после его обнародования</w:t>
      </w:r>
      <w:r>
        <w:rPr>
          <w:rFonts w:ascii="Times New Roman" w:eastAsia="Times New Roman" w:hAnsi="Times New Roman" w:cs="Times New Roman"/>
          <w:sz w:val="24"/>
          <w:szCs w:val="24"/>
          <w:lang w:eastAsia="ru-RU"/>
        </w:rPr>
        <w:t>,</w:t>
      </w:r>
      <w:r w:rsidRPr="00EE1333">
        <w:rPr>
          <w:rFonts w:ascii="Times New Roman" w:eastAsia="Times New Roman" w:hAnsi="Times New Roman" w:cs="Times New Roman"/>
          <w:sz w:val="24"/>
          <w:szCs w:val="24"/>
          <w:lang w:eastAsia="ru-RU"/>
        </w:rPr>
        <w:t xml:space="preserve"> </w:t>
      </w:r>
      <w:r w:rsidRPr="00EE1333">
        <w:rPr>
          <w:rFonts w:ascii="Times New Roman" w:hAnsi="Times New Roman" w:cs="Times New Roman"/>
          <w:sz w:val="24"/>
          <w:szCs w:val="24"/>
        </w:rPr>
        <w:t>но не ранее 1 января 2022 года, за исключением приложения № 2 к настоящему решению, которое вступает в силу с 1 марта 2022 года</w:t>
      </w:r>
    </w:p>
    <w:p w14:paraId="47264725" w14:textId="6730475F"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422F04B8" w14:textId="77777777" w:rsidR="00552766" w:rsidRPr="007F543D" w:rsidRDefault="00552766"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14:paraId="65C18546" w14:textId="77777777" w:rsidR="00552766" w:rsidRDefault="00552766" w:rsidP="00552766">
      <w:pPr>
        <w:spacing w:after="0" w:line="240" w:lineRule="auto"/>
        <w:rPr>
          <w:rFonts w:ascii="Times New Roman" w:hAnsi="Times New Roman" w:cs="Times New Roman"/>
          <w:sz w:val="24"/>
          <w:szCs w:val="28"/>
        </w:rPr>
      </w:pPr>
      <w:proofErr w:type="gramStart"/>
      <w:r>
        <w:rPr>
          <w:rFonts w:ascii="Times New Roman" w:hAnsi="Times New Roman" w:cs="Times New Roman"/>
          <w:sz w:val="24"/>
          <w:szCs w:val="28"/>
        </w:rPr>
        <w:t>Исполняющая</w:t>
      </w:r>
      <w:proofErr w:type="gramEnd"/>
      <w:r>
        <w:rPr>
          <w:rFonts w:ascii="Times New Roman" w:hAnsi="Times New Roman" w:cs="Times New Roman"/>
          <w:sz w:val="24"/>
          <w:szCs w:val="28"/>
        </w:rPr>
        <w:t xml:space="preserve"> обязанности п</w:t>
      </w:r>
      <w:r w:rsidRPr="00D968A7">
        <w:rPr>
          <w:rFonts w:ascii="Times New Roman" w:hAnsi="Times New Roman" w:cs="Times New Roman"/>
          <w:sz w:val="24"/>
          <w:szCs w:val="28"/>
        </w:rPr>
        <w:t>редседат</w:t>
      </w:r>
      <w:r>
        <w:rPr>
          <w:rFonts w:ascii="Times New Roman" w:hAnsi="Times New Roman" w:cs="Times New Roman"/>
          <w:sz w:val="24"/>
          <w:szCs w:val="28"/>
        </w:rPr>
        <w:t>еля</w:t>
      </w:r>
      <w:r w:rsidRPr="00D968A7">
        <w:rPr>
          <w:rFonts w:ascii="Times New Roman" w:hAnsi="Times New Roman" w:cs="Times New Roman"/>
          <w:sz w:val="24"/>
          <w:szCs w:val="28"/>
        </w:rPr>
        <w:t xml:space="preserve"> </w:t>
      </w:r>
    </w:p>
    <w:p w14:paraId="4C22B0CF" w14:textId="77777777" w:rsidR="00552766" w:rsidRPr="00D968A7" w:rsidRDefault="00552766" w:rsidP="00552766">
      <w:pPr>
        <w:spacing w:after="0" w:line="240" w:lineRule="auto"/>
        <w:rPr>
          <w:rFonts w:ascii="Times New Roman" w:hAnsi="Times New Roman" w:cs="Times New Roman"/>
          <w:sz w:val="24"/>
          <w:szCs w:val="28"/>
        </w:rPr>
      </w:pPr>
      <w:r w:rsidRPr="00D968A7">
        <w:rPr>
          <w:rFonts w:ascii="Times New Roman" w:hAnsi="Times New Roman" w:cs="Times New Roman"/>
          <w:sz w:val="24"/>
          <w:szCs w:val="28"/>
        </w:rPr>
        <w:t>Совета депутатов</w:t>
      </w:r>
      <w:r>
        <w:rPr>
          <w:rFonts w:ascii="Times New Roman" w:hAnsi="Times New Roman" w:cs="Times New Roman"/>
          <w:sz w:val="24"/>
          <w:szCs w:val="28"/>
        </w:rPr>
        <w:t xml:space="preserve"> му</w:t>
      </w:r>
      <w:r w:rsidRPr="00D968A7">
        <w:rPr>
          <w:rFonts w:ascii="Times New Roman" w:hAnsi="Times New Roman" w:cs="Times New Roman"/>
          <w:sz w:val="24"/>
          <w:szCs w:val="28"/>
        </w:rPr>
        <w:t xml:space="preserve">ниципального образования </w:t>
      </w:r>
    </w:p>
    <w:p w14:paraId="69E5E1FE" w14:textId="77777777" w:rsidR="00552766" w:rsidRDefault="00552766" w:rsidP="00552766">
      <w:pPr>
        <w:tabs>
          <w:tab w:val="left" w:pos="6804"/>
        </w:tabs>
        <w:spacing w:after="0" w:line="240" w:lineRule="auto"/>
        <w:rPr>
          <w:rFonts w:ascii="Times New Roman" w:hAnsi="Times New Roman" w:cs="Times New Roman"/>
          <w:sz w:val="24"/>
          <w:szCs w:val="28"/>
        </w:rPr>
      </w:pPr>
      <w:proofErr w:type="spellStart"/>
      <w:r w:rsidRPr="00D968A7">
        <w:rPr>
          <w:rFonts w:ascii="Times New Roman" w:hAnsi="Times New Roman" w:cs="Times New Roman"/>
          <w:sz w:val="24"/>
          <w:szCs w:val="28"/>
        </w:rPr>
        <w:t>Беляевский</w:t>
      </w:r>
      <w:proofErr w:type="spellEnd"/>
      <w:r w:rsidRPr="00D968A7">
        <w:rPr>
          <w:rFonts w:ascii="Times New Roman" w:hAnsi="Times New Roman" w:cs="Times New Roman"/>
          <w:sz w:val="24"/>
          <w:szCs w:val="28"/>
        </w:rPr>
        <w:t xml:space="preserve"> сельсовет</w:t>
      </w:r>
      <w:r>
        <w:rPr>
          <w:rFonts w:ascii="Times New Roman" w:hAnsi="Times New Roman" w:cs="Times New Roman"/>
          <w:sz w:val="24"/>
          <w:szCs w:val="28"/>
        </w:rPr>
        <w:t xml:space="preserve">                                                                            Е.А. </w:t>
      </w:r>
      <w:proofErr w:type="spellStart"/>
      <w:r>
        <w:rPr>
          <w:rFonts w:ascii="Times New Roman" w:hAnsi="Times New Roman" w:cs="Times New Roman"/>
          <w:sz w:val="24"/>
          <w:szCs w:val="28"/>
        </w:rPr>
        <w:t>Батаева</w:t>
      </w:r>
      <w:proofErr w:type="spellEnd"/>
    </w:p>
    <w:p w14:paraId="331BC396" w14:textId="77777777" w:rsidR="00552766" w:rsidRPr="00D968A7" w:rsidRDefault="00552766" w:rsidP="00552766">
      <w:pPr>
        <w:tabs>
          <w:tab w:val="left" w:pos="6804"/>
        </w:tabs>
        <w:spacing w:after="0" w:line="240" w:lineRule="auto"/>
        <w:rPr>
          <w:rFonts w:ascii="Times New Roman" w:hAnsi="Times New Roman" w:cs="Times New Roman"/>
          <w:sz w:val="24"/>
          <w:szCs w:val="28"/>
        </w:rPr>
      </w:pPr>
    </w:p>
    <w:p w14:paraId="4B2B2410" w14:textId="77777777" w:rsidR="00552766" w:rsidRPr="0026720A" w:rsidRDefault="00552766" w:rsidP="00552766">
      <w:pPr>
        <w:spacing w:after="0" w:line="240" w:lineRule="auto"/>
        <w:rPr>
          <w:rFonts w:ascii="Times New Roman" w:hAnsi="Times New Roman" w:cs="Times New Roman"/>
          <w:sz w:val="24"/>
          <w:szCs w:val="28"/>
        </w:rPr>
      </w:pPr>
      <w:r w:rsidRPr="0026720A">
        <w:rPr>
          <w:rFonts w:ascii="Times New Roman" w:hAnsi="Times New Roman" w:cs="Times New Roman"/>
          <w:sz w:val="24"/>
          <w:szCs w:val="28"/>
        </w:rPr>
        <w:t>Глава муниципального образования</w:t>
      </w:r>
    </w:p>
    <w:p w14:paraId="51135A18" w14:textId="77777777" w:rsidR="00552766" w:rsidRDefault="00552766" w:rsidP="00552766">
      <w:pPr>
        <w:tabs>
          <w:tab w:val="left" w:pos="6804"/>
        </w:tabs>
        <w:spacing w:after="0" w:line="240" w:lineRule="auto"/>
        <w:rPr>
          <w:rFonts w:ascii="Times New Roman" w:hAnsi="Times New Roman" w:cs="Times New Roman"/>
          <w:sz w:val="24"/>
          <w:szCs w:val="28"/>
        </w:rPr>
      </w:pPr>
      <w:proofErr w:type="spellStart"/>
      <w:r w:rsidRPr="0026720A">
        <w:rPr>
          <w:rFonts w:ascii="Times New Roman" w:hAnsi="Times New Roman" w:cs="Times New Roman"/>
          <w:sz w:val="24"/>
          <w:szCs w:val="28"/>
        </w:rPr>
        <w:t>Беляевский</w:t>
      </w:r>
      <w:proofErr w:type="spellEnd"/>
      <w:r w:rsidRPr="0026720A">
        <w:rPr>
          <w:rFonts w:ascii="Times New Roman" w:hAnsi="Times New Roman" w:cs="Times New Roman"/>
          <w:sz w:val="24"/>
          <w:szCs w:val="28"/>
        </w:rPr>
        <w:t xml:space="preserve"> сельсовет</w:t>
      </w:r>
      <w:r>
        <w:rPr>
          <w:rFonts w:ascii="Times New Roman" w:hAnsi="Times New Roman" w:cs="Times New Roman"/>
          <w:sz w:val="24"/>
          <w:szCs w:val="28"/>
        </w:rPr>
        <w:t xml:space="preserve">                                                                            </w:t>
      </w:r>
      <w:proofErr w:type="spellStart"/>
      <w:r>
        <w:rPr>
          <w:rFonts w:ascii="Times New Roman" w:hAnsi="Times New Roman" w:cs="Times New Roman"/>
          <w:sz w:val="24"/>
          <w:szCs w:val="28"/>
        </w:rPr>
        <w:t>М.Х.Елешев</w:t>
      </w:r>
      <w:proofErr w:type="spellEnd"/>
    </w:p>
    <w:p w14:paraId="6E743437" w14:textId="77777777" w:rsidR="00552766" w:rsidRPr="0008746F" w:rsidRDefault="00552766" w:rsidP="00552766">
      <w:pPr>
        <w:tabs>
          <w:tab w:val="left" w:pos="6804"/>
        </w:tabs>
        <w:spacing w:after="0" w:line="240" w:lineRule="auto"/>
        <w:rPr>
          <w:rFonts w:ascii="Times New Roman" w:hAnsi="Times New Roman" w:cs="Times New Roman"/>
          <w:sz w:val="24"/>
          <w:szCs w:val="28"/>
        </w:rPr>
      </w:pPr>
    </w:p>
    <w:p w14:paraId="41FEC467" w14:textId="32C43AC7" w:rsidR="00552766" w:rsidRPr="00A16ECF" w:rsidRDefault="00552766" w:rsidP="00A16ECF">
      <w:pPr>
        <w:rPr>
          <w:sz w:val="28"/>
          <w:szCs w:val="28"/>
        </w:rPr>
      </w:pPr>
      <w:r w:rsidRPr="0026720A">
        <w:rPr>
          <w:rFonts w:ascii="Times New Roman" w:hAnsi="Times New Roman" w:cs="Times New Roman"/>
          <w:sz w:val="24"/>
          <w:szCs w:val="28"/>
        </w:rPr>
        <w:t xml:space="preserve">Разослано: </w:t>
      </w:r>
      <w:r>
        <w:rPr>
          <w:rFonts w:ascii="Times New Roman" w:hAnsi="Times New Roman" w:cs="Times New Roman"/>
          <w:sz w:val="24"/>
          <w:szCs w:val="28"/>
        </w:rPr>
        <w:t>членам комиссии</w:t>
      </w:r>
      <w:r w:rsidRPr="0026720A">
        <w:rPr>
          <w:rFonts w:ascii="Times New Roman" w:hAnsi="Times New Roman" w:cs="Times New Roman"/>
          <w:sz w:val="24"/>
          <w:szCs w:val="28"/>
        </w:rPr>
        <w:t>, прокурору района, в дело</w:t>
      </w:r>
      <w:r>
        <w:rPr>
          <w:sz w:val="28"/>
          <w:szCs w:val="28"/>
        </w:rPr>
        <w:t>.</w:t>
      </w:r>
      <w:bookmarkStart w:id="0" w:name="_GoBack"/>
      <w:bookmarkEnd w:id="0"/>
    </w:p>
    <w:p w14:paraId="23317C83" w14:textId="012B6AE1" w:rsidR="00511781" w:rsidRPr="00F62979" w:rsidRDefault="00392DE9" w:rsidP="00511781">
      <w:pPr>
        <w:pStyle w:val="a4"/>
        <w:rPr>
          <w:sz w:val="24"/>
          <w:szCs w:val="24"/>
        </w:rPr>
      </w:pPr>
      <w:r>
        <w:rPr>
          <w:sz w:val="28"/>
          <w:szCs w:val="28"/>
        </w:rPr>
        <w:lastRenderedPageBreak/>
        <w:t xml:space="preserve">                         </w:t>
      </w:r>
      <w:r w:rsidR="00511781" w:rsidRPr="00F62979">
        <w:rPr>
          <w:sz w:val="24"/>
          <w:szCs w:val="24"/>
        </w:rPr>
        <w:t xml:space="preserve">                                       </w:t>
      </w:r>
      <w:r w:rsidR="00511781">
        <w:rPr>
          <w:sz w:val="24"/>
          <w:szCs w:val="24"/>
        </w:rPr>
        <w:t xml:space="preserve">                 Приложение  № 1</w:t>
      </w:r>
    </w:p>
    <w:p w14:paraId="3C827718" w14:textId="77777777" w:rsidR="00511781" w:rsidRPr="00F62979" w:rsidRDefault="00511781" w:rsidP="00511781">
      <w:pPr>
        <w:pStyle w:val="a4"/>
        <w:jc w:val="both"/>
        <w:rPr>
          <w:sz w:val="24"/>
          <w:szCs w:val="24"/>
        </w:rPr>
      </w:pPr>
      <w:r w:rsidRPr="00F62979">
        <w:rPr>
          <w:sz w:val="24"/>
          <w:szCs w:val="24"/>
        </w:rPr>
        <w:t xml:space="preserve">                                                                                      к решению Совета  депутатов</w:t>
      </w:r>
    </w:p>
    <w:p w14:paraId="741FB4D3" w14:textId="77777777" w:rsidR="00511781" w:rsidRPr="00F62979" w:rsidRDefault="00511781" w:rsidP="00511781">
      <w:pPr>
        <w:pStyle w:val="a4"/>
        <w:jc w:val="both"/>
        <w:rPr>
          <w:sz w:val="24"/>
          <w:szCs w:val="24"/>
        </w:rPr>
      </w:pPr>
      <w:r w:rsidRPr="00F62979">
        <w:rPr>
          <w:sz w:val="24"/>
          <w:szCs w:val="24"/>
        </w:rPr>
        <w:t xml:space="preserve">                                                                                      муниципального образования </w:t>
      </w:r>
    </w:p>
    <w:p w14:paraId="7F68EC13" w14:textId="77777777" w:rsidR="00511781" w:rsidRPr="00F62979" w:rsidRDefault="00511781" w:rsidP="00511781">
      <w:pPr>
        <w:pStyle w:val="a4"/>
        <w:jc w:val="both"/>
        <w:rPr>
          <w:sz w:val="24"/>
          <w:szCs w:val="24"/>
        </w:rPr>
      </w:pPr>
      <w:r w:rsidRPr="00F62979">
        <w:rPr>
          <w:sz w:val="24"/>
          <w:szCs w:val="24"/>
        </w:rPr>
        <w:t xml:space="preserve">                                                                                      </w:t>
      </w:r>
      <w:proofErr w:type="spellStart"/>
      <w:r w:rsidRPr="00F62979">
        <w:rPr>
          <w:sz w:val="24"/>
          <w:szCs w:val="24"/>
        </w:rPr>
        <w:t>Беляевский</w:t>
      </w:r>
      <w:proofErr w:type="spellEnd"/>
      <w:r w:rsidRPr="00F62979">
        <w:rPr>
          <w:sz w:val="24"/>
          <w:szCs w:val="24"/>
        </w:rPr>
        <w:t xml:space="preserve"> </w:t>
      </w:r>
      <w:r>
        <w:rPr>
          <w:sz w:val="24"/>
          <w:szCs w:val="24"/>
        </w:rPr>
        <w:t>сельсовет</w:t>
      </w:r>
    </w:p>
    <w:p w14:paraId="7735849E" w14:textId="77777777" w:rsidR="00511781" w:rsidRPr="00F62979" w:rsidRDefault="00511781" w:rsidP="00511781">
      <w:pPr>
        <w:pStyle w:val="a4"/>
        <w:jc w:val="both"/>
        <w:rPr>
          <w:sz w:val="24"/>
          <w:szCs w:val="24"/>
        </w:rPr>
      </w:pPr>
      <w:r w:rsidRPr="00F62979">
        <w:rPr>
          <w:sz w:val="24"/>
          <w:szCs w:val="24"/>
        </w:rPr>
        <w:t xml:space="preserve">                                                                     </w:t>
      </w:r>
      <w:r>
        <w:rPr>
          <w:sz w:val="24"/>
          <w:szCs w:val="24"/>
        </w:rPr>
        <w:t xml:space="preserve">                 от 04.10.2021 № 59</w:t>
      </w:r>
    </w:p>
    <w:p w14:paraId="6E87FCFC" w14:textId="2FCE94DC" w:rsidR="00392DE9" w:rsidRPr="00F62979" w:rsidRDefault="00392DE9" w:rsidP="00511781">
      <w:pPr>
        <w:pStyle w:val="a4"/>
        <w:jc w:val="right"/>
        <w:rPr>
          <w:sz w:val="24"/>
          <w:szCs w:val="24"/>
        </w:rPr>
      </w:pPr>
      <w:r w:rsidRPr="00F62979">
        <w:rPr>
          <w:sz w:val="24"/>
          <w:szCs w:val="24"/>
        </w:rPr>
        <w:t xml:space="preserve"> </w:t>
      </w:r>
    </w:p>
    <w:p w14:paraId="72012FAD"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62979">
        <w:rPr>
          <w:rFonts w:ascii="Times New Roman" w:hAnsi="Times New Roman" w:cs="Times New Roman"/>
          <w:sz w:val="24"/>
          <w:szCs w:val="24"/>
        </w:rPr>
        <w:t> </w:t>
      </w:r>
    </w:p>
    <w:p w14:paraId="328F01D9" w14:textId="77777777" w:rsidR="00392DE9" w:rsidRPr="00F62979" w:rsidRDefault="00392DE9" w:rsidP="00A23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bookmarkStart w:id="1" w:name="p39"/>
      <w:bookmarkEnd w:id="1"/>
      <w:r w:rsidRPr="00F62979">
        <w:rPr>
          <w:rFonts w:ascii="Times New Roman" w:hAnsi="Times New Roman" w:cs="Times New Roman"/>
          <w:b/>
          <w:bCs/>
          <w:sz w:val="24"/>
          <w:szCs w:val="24"/>
        </w:rPr>
        <w:t>ПОЛОЖЕНИЕ</w:t>
      </w:r>
    </w:p>
    <w:p w14:paraId="3346C15E" w14:textId="77777777" w:rsidR="00392DE9" w:rsidRPr="00F62979" w:rsidRDefault="00392DE9" w:rsidP="00A23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F62979">
        <w:rPr>
          <w:rFonts w:ascii="Times New Roman" w:hAnsi="Times New Roman" w:cs="Times New Roman"/>
          <w:b/>
          <w:bCs/>
          <w:sz w:val="24"/>
          <w:szCs w:val="24"/>
        </w:rPr>
        <w:t>О МУНИЦИПАЛЬНОМ КОНТРОЛЕ НА АВТОМОБИЛЬНОМ ТРАНСПОРТЕ И В ДОРОЖНОМ ХОЗЯЙСТВЕ НА ТЕРРИТОРИИ</w:t>
      </w:r>
    </w:p>
    <w:p w14:paraId="3C74FD54" w14:textId="4D5E88FA" w:rsidR="00392DE9" w:rsidRPr="00F62979" w:rsidRDefault="00392DE9" w:rsidP="00A23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F62979">
        <w:rPr>
          <w:rFonts w:ascii="Times New Roman" w:hAnsi="Times New Roman" w:cs="Times New Roman"/>
          <w:b/>
          <w:bCs/>
          <w:sz w:val="24"/>
          <w:szCs w:val="24"/>
        </w:rPr>
        <w:t>МУНИЦИПАЛЬН</w:t>
      </w:r>
      <w:r w:rsidR="0021358A" w:rsidRPr="00F62979">
        <w:rPr>
          <w:rFonts w:ascii="Times New Roman" w:hAnsi="Times New Roman" w:cs="Times New Roman"/>
          <w:b/>
          <w:bCs/>
          <w:sz w:val="24"/>
          <w:szCs w:val="24"/>
        </w:rPr>
        <w:t>ОГО ОБРАЗОВАНИЯ БЕЛЯЕВСКИЙ СЕЛЬСОВЕТ БЕЛЯЕВСКОГО РАЙОНА ОРЕНБУРГСКОЙ ОБЛАСТИ</w:t>
      </w:r>
    </w:p>
    <w:p w14:paraId="6F27529C"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F62979">
        <w:rPr>
          <w:rFonts w:ascii="Times New Roman" w:hAnsi="Times New Roman" w:cs="Times New Roman"/>
          <w:sz w:val="24"/>
          <w:szCs w:val="24"/>
        </w:rPr>
        <w:t> </w:t>
      </w:r>
    </w:p>
    <w:p w14:paraId="5299155E" w14:textId="77777777" w:rsidR="00392DE9" w:rsidRPr="00F62979" w:rsidRDefault="00392DE9" w:rsidP="00A23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F62979">
        <w:rPr>
          <w:rFonts w:ascii="Times New Roman" w:hAnsi="Times New Roman" w:cs="Times New Roman"/>
          <w:b/>
          <w:bCs/>
          <w:sz w:val="24"/>
          <w:szCs w:val="24"/>
        </w:rPr>
        <w:t>Раздел 1. ОБЩИЕ ПОЛОЖЕНИЯ</w:t>
      </w:r>
    </w:p>
    <w:p w14:paraId="55D5AA2A"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00EDE022" w14:textId="3BED1824"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1. Настоящее Положение определяет порядок организации и осуществления муниципального контроля на автомобильном транспорте и в дорожном хозяйстве на территории муниципального образования </w:t>
      </w:r>
      <w:proofErr w:type="spellStart"/>
      <w:r w:rsidR="000116E9">
        <w:rPr>
          <w:rFonts w:ascii="Times New Roman" w:hAnsi="Times New Roman" w:cs="Times New Roman"/>
          <w:sz w:val="24"/>
          <w:szCs w:val="24"/>
        </w:rPr>
        <w:t>Беляевский</w:t>
      </w:r>
      <w:proofErr w:type="spellEnd"/>
      <w:r w:rsidR="000116E9">
        <w:rPr>
          <w:rFonts w:ascii="Times New Roman" w:hAnsi="Times New Roman" w:cs="Times New Roman"/>
          <w:sz w:val="24"/>
          <w:szCs w:val="24"/>
        </w:rPr>
        <w:t xml:space="preserve"> сельсовет Беляевского</w:t>
      </w:r>
      <w:r w:rsidRPr="00F62979">
        <w:rPr>
          <w:rFonts w:ascii="Times New Roman" w:hAnsi="Times New Roman" w:cs="Times New Roman"/>
          <w:sz w:val="24"/>
          <w:szCs w:val="24"/>
        </w:rPr>
        <w:t xml:space="preserve"> район</w:t>
      </w:r>
      <w:r w:rsidR="000116E9">
        <w:rPr>
          <w:rFonts w:ascii="Times New Roman" w:hAnsi="Times New Roman" w:cs="Times New Roman"/>
          <w:sz w:val="24"/>
          <w:szCs w:val="24"/>
        </w:rPr>
        <w:t>а Оренбургской области</w:t>
      </w:r>
      <w:r w:rsidRPr="00F62979">
        <w:rPr>
          <w:rFonts w:ascii="Times New Roman" w:hAnsi="Times New Roman" w:cs="Times New Roman"/>
          <w:sz w:val="24"/>
          <w:szCs w:val="24"/>
        </w:rPr>
        <w:t xml:space="preserve"> (далее - муниципальный контроль).</w:t>
      </w:r>
    </w:p>
    <w:p w14:paraId="40BC27C8" w14:textId="0F7C7E36"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2. </w:t>
      </w:r>
      <w:proofErr w:type="gramStart"/>
      <w:r w:rsidRPr="00F62979">
        <w:rPr>
          <w:rFonts w:ascii="Times New Roman" w:hAnsi="Times New Roman" w:cs="Times New Roman"/>
          <w:sz w:val="24"/>
          <w:szCs w:val="24"/>
        </w:rPr>
        <w:t xml:space="preserve">Под муниципальным контролем понимается деятельность Администрации </w:t>
      </w:r>
      <w:r w:rsidR="000116E9" w:rsidRPr="00F62979">
        <w:rPr>
          <w:rFonts w:ascii="Times New Roman" w:hAnsi="Times New Roman" w:cs="Times New Roman"/>
          <w:sz w:val="24"/>
          <w:szCs w:val="24"/>
        </w:rPr>
        <w:t xml:space="preserve">муниципального образования </w:t>
      </w:r>
      <w:proofErr w:type="spellStart"/>
      <w:r w:rsidR="000116E9">
        <w:rPr>
          <w:rFonts w:ascii="Times New Roman" w:hAnsi="Times New Roman" w:cs="Times New Roman"/>
          <w:sz w:val="24"/>
          <w:szCs w:val="24"/>
        </w:rPr>
        <w:t>Беляевский</w:t>
      </w:r>
      <w:proofErr w:type="spellEnd"/>
      <w:r w:rsidR="000116E9">
        <w:rPr>
          <w:rFonts w:ascii="Times New Roman" w:hAnsi="Times New Roman" w:cs="Times New Roman"/>
          <w:sz w:val="24"/>
          <w:szCs w:val="24"/>
        </w:rPr>
        <w:t xml:space="preserve"> сельсовет Беляевского</w:t>
      </w:r>
      <w:r w:rsidR="000116E9" w:rsidRPr="00F62979">
        <w:rPr>
          <w:rFonts w:ascii="Times New Roman" w:hAnsi="Times New Roman" w:cs="Times New Roman"/>
          <w:sz w:val="24"/>
          <w:szCs w:val="24"/>
        </w:rPr>
        <w:t xml:space="preserve"> район</w:t>
      </w:r>
      <w:r w:rsidR="000116E9">
        <w:rPr>
          <w:rFonts w:ascii="Times New Roman" w:hAnsi="Times New Roman" w:cs="Times New Roman"/>
          <w:sz w:val="24"/>
          <w:szCs w:val="24"/>
        </w:rPr>
        <w:t>а Оренбургской области</w:t>
      </w:r>
      <w:r w:rsidRPr="00F62979">
        <w:rPr>
          <w:rFonts w:ascii="Times New Roman" w:hAnsi="Times New Roman" w:cs="Times New Roman"/>
          <w:sz w:val="24"/>
          <w:szCs w:val="24"/>
        </w:rPr>
        <w:t>, направленная на предупреждение, выявление и пресечение нарушений обязательных требований на автомобильном транспорте 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w:t>
      </w:r>
      <w:proofErr w:type="gramEnd"/>
      <w:r w:rsidRPr="00F62979">
        <w:rPr>
          <w:rFonts w:ascii="Times New Roman" w:hAnsi="Times New Roman" w:cs="Times New Roman"/>
          <w:sz w:val="24"/>
          <w:szCs w:val="24"/>
        </w:rPr>
        <w:t xml:space="preserve">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0D4EFCAD"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14:paraId="2A402FB2"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14:paraId="7B729800"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жизнь и здоровье граждан;</w:t>
      </w:r>
    </w:p>
    <w:p w14:paraId="763E3E1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права, свободы и законные интересы граждан и организаций;</w:t>
      </w:r>
    </w:p>
    <w:p w14:paraId="4CE20A7F"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объекты транспортной инфраструктуры, как технические сооружения и имущественные комплексы;</w:t>
      </w:r>
    </w:p>
    <w:p w14:paraId="55B0D1B2" w14:textId="508346EA" w:rsidR="00392DE9" w:rsidRPr="00F62979" w:rsidRDefault="00392DE9" w:rsidP="00E16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5. </w:t>
      </w:r>
      <w:proofErr w:type="gramStart"/>
      <w:r w:rsidRPr="00F62979">
        <w:rPr>
          <w:rFonts w:ascii="Times New Roman" w:hAnsi="Times New Roman" w:cs="Times New Roman"/>
          <w:sz w:val="24"/>
          <w:szCs w:val="24"/>
        </w:rPr>
        <w:t xml:space="preserve">Муниципальный контроль осуществляется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 (далее - Закон N 248-ФЗ), другими федеральными законами, актами </w:t>
      </w:r>
      <w:r w:rsidRPr="00F62979">
        <w:rPr>
          <w:rFonts w:ascii="Times New Roman" w:hAnsi="Times New Roman" w:cs="Times New Roman"/>
          <w:sz w:val="24"/>
          <w:szCs w:val="24"/>
        </w:rPr>
        <w:lastRenderedPageBreak/>
        <w:t>Президента Российской Федерации, постановлениями</w:t>
      </w:r>
      <w:proofErr w:type="gramEnd"/>
      <w:r w:rsidRPr="00F62979">
        <w:rPr>
          <w:rFonts w:ascii="Times New Roman" w:hAnsi="Times New Roman" w:cs="Times New Roman"/>
          <w:sz w:val="24"/>
          <w:szCs w:val="24"/>
        </w:rPr>
        <w:t xml:space="preserve"> Правительства Российской Федерации, настоящим Положением и другими муниципальными нормативными правовыми актами.</w:t>
      </w:r>
    </w:p>
    <w:p w14:paraId="7B696EB4" w14:textId="4C3AF639"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6. Органом местного самоуправления </w:t>
      </w:r>
      <w:r w:rsidR="000116E9" w:rsidRPr="00F62979">
        <w:rPr>
          <w:rFonts w:ascii="Times New Roman" w:hAnsi="Times New Roman" w:cs="Times New Roman"/>
          <w:sz w:val="24"/>
          <w:szCs w:val="24"/>
        </w:rPr>
        <w:t xml:space="preserve">муниципального образования </w:t>
      </w:r>
      <w:proofErr w:type="spellStart"/>
      <w:r w:rsidR="000116E9">
        <w:rPr>
          <w:rFonts w:ascii="Times New Roman" w:hAnsi="Times New Roman" w:cs="Times New Roman"/>
          <w:sz w:val="24"/>
          <w:szCs w:val="24"/>
        </w:rPr>
        <w:t>Беляевский</w:t>
      </w:r>
      <w:proofErr w:type="spellEnd"/>
      <w:r w:rsidR="000116E9">
        <w:rPr>
          <w:rFonts w:ascii="Times New Roman" w:hAnsi="Times New Roman" w:cs="Times New Roman"/>
          <w:sz w:val="24"/>
          <w:szCs w:val="24"/>
        </w:rPr>
        <w:t xml:space="preserve"> сельсовет Беляевского</w:t>
      </w:r>
      <w:r w:rsidR="000116E9" w:rsidRPr="00F62979">
        <w:rPr>
          <w:rFonts w:ascii="Times New Roman" w:hAnsi="Times New Roman" w:cs="Times New Roman"/>
          <w:sz w:val="24"/>
          <w:szCs w:val="24"/>
        </w:rPr>
        <w:t xml:space="preserve"> район</w:t>
      </w:r>
      <w:r w:rsidR="000116E9">
        <w:rPr>
          <w:rFonts w:ascii="Times New Roman" w:hAnsi="Times New Roman" w:cs="Times New Roman"/>
          <w:sz w:val="24"/>
          <w:szCs w:val="24"/>
        </w:rPr>
        <w:t>а Оренбургской области</w:t>
      </w:r>
      <w:r w:rsidRPr="00F62979">
        <w:rPr>
          <w:rFonts w:ascii="Times New Roman" w:hAnsi="Times New Roman" w:cs="Times New Roman"/>
          <w:sz w:val="24"/>
          <w:szCs w:val="24"/>
        </w:rPr>
        <w:t>, уполномоченным на осуществление муниципального ко</w:t>
      </w:r>
      <w:r w:rsidR="000116E9">
        <w:rPr>
          <w:rFonts w:ascii="Times New Roman" w:hAnsi="Times New Roman" w:cs="Times New Roman"/>
          <w:sz w:val="24"/>
          <w:szCs w:val="24"/>
        </w:rPr>
        <w:t xml:space="preserve">нтроля, является Администрация </w:t>
      </w:r>
      <w:r w:rsidR="000116E9" w:rsidRPr="00F62979">
        <w:rPr>
          <w:rFonts w:ascii="Times New Roman" w:hAnsi="Times New Roman" w:cs="Times New Roman"/>
          <w:sz w:val="24"/>
          <w:szCs w:val="24"/>
        </w:rPr>
        <w:t xml:space="preserve">муниципального образования </w:t>
      </w:r>
      <w:proofErr w:type="spellStart"/>
      <w:r w:rsidR="000116E9">
        <w:rPr>
          <w:rFonts w:ascii="Times New Roman" w:hAnsi="Times New Roman" w:cs="Times New Roman"/>
          <w:sz w:val="24"/>
          <w:szCs w:val="24"/>
        </w:rPr>
        <w:t>Беляевский</w:t>
      </w:r>
      <w:proofErr w:type="spellEnd"/>
      <w:r w:rsidR="000116E9">
        <w:rPr>
          <w:rFonts w:ascii="Times New Roman" w:hAnsi="Times New Roman" w:cs="Times New Roman"/>
          <w:sz w:val="24"/>
          <w:szCs w:val="24"/>
        </w:rPr>
        <w:t xml:space="preserve"> сельсовет Беляевского</w:t>
      </w:r>
      <w:r w:rsidR="000116E9" w:rsidRPr="00F62979">
        <w:rPr>
          <w:rFonts w:ascii="Times New Roman" w:hAnsi="Times New Roman" w:cs="Times New Roman"/>
          <w:sz w:val="24"/>
          <w:szCs w:val="24"/>
        </w:rPr>
        <w:t xml:space="preserve"> район</w:t>
      </w:r>
      <w:r w:rsidR="000116E9">
        <w:rPr>
          <w:rFonts w:ascii="Times New Roman" w:hAnsi="Times New Roman" w:cs="Times New Roman"/>
          <w:sz w:val="24"/>
          <w:szCs w:val="24"/>
        </w:rPr>
        <w:t>а Оренбургской области</w:t>
      </w:r>
      <w:r w:rsidR="000116E9" w:rsidRPr="00F62979">
        <w:rPr>
          <w:rFonts w:ascii="Times New Roman" w:hAnsi="Times New Roman" w:cs="Times New Roman"/>
          <w:sz w:val="24"/>
          <w:szCs w:val="24"/>
        </w:rPr>
        <w:t xml:space="preserve"> </w:t>
      </w:r>
      <w:r w:rsidRPr="00F62979">
        <w:rPr>
          <w:rFonts w:ascii="Times New Roman" w:hAnsi="Times New Roman" w:cs="Times New Roman"/>
          <w:sz w:val="24"/>
          <w:szCs w:val="24"/>
        </w:rPr>
        <w:t>(далее - контрольный орган).</w:t>
      </w:r>
    </w:p>
    <w:p w14:paraId="16C8F5D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7. От имени контрольного органа муниципальный контроль вправе осуществлять следующие должностные лица:</w:t>
      </w:r>
    </w:p>
    <w:p w14:paraId="368B014F"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руководитель (заместитель руководителя) контрольного органа;</w:t>
      </w:r>
    </w:p>
    <w:p w14:paraId="0DBDF7E3"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б)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на автомобильном транспорте и в дорожном хозяйстве, в том числе проведение профилактических мероприятий и контрольных мероприятий (далее также - инспектор).</w:t>
      </w:r>
    </w:p>
    <w:p w14:paraId="4BDB7E2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8.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3E8485D3"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9. Предметом муниципального контроля является соблюдение обязательных требований:</w:t>
      </w:r>
    </w:p>
    <w:p w14:paraId="7D0EC4B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в области автомобильных дорог и дорожной деятельности, установленных в отношении автомобильных дорог местного значения:</w:t>
      </w:r>
    </w:p>
    <w:p w14:paraId="3A9CC0B9"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б) к эксплуатации объектов дорожного сервиса, размещенных в полосах отвода и (или) придорожных полосах автомобильных дорог общего пользования;</w:t>
      </w:r>
    </w:p>
    <w:p w14:paraId="2A9A4DF4"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в) к содержанию автомобильных дорог и искусственных дорожных сооружений на них в части обеспечения сохранности автомобильных дорог;</w:t>
      </w:r>
    </w:p>
    <w:p w14:paraId="7CAD4DD2"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10.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proofErr w:type="gramStart"/>
      <w:r w:rsidRPr="00F62979">
        <w:rPr>
          <w:rFonts w:ascii="Times New Roman" w:hAnsi="Times New Roman" w:cs="Times New Roman"/>
          <w:sz w:val="24"/>
          <w:szCs w:val="24"/>
        </w:rPr>
        <w:t>содержания</w:t>
      </w:r>
      <w:proofErr w:type="gramEnd"/>
      <w:r w:rsidRPr="00F62979">
        <w:rPr>
          <w:rFonts w:ascii="Times New Roman" w:hAnsi="Times New Roman" w:cs="Times New Roman"/>
          <w:sz w:val="24"/>
          <w:szCs w:val="24"/>
        </w:rP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14:paraId="1F8F7CBC"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11. Объектами муниципального контроля являются:</w:t>
      </w:r>
    </w:p>
    <w:p w14:paraId="547C4B5E" w14:textId="57444D62" w:rsidR="00392DE9" w:rsidRPr="00F62979" w:rsidRDefault="00392DE9" w:rsidP="00E16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14:paraId="3F642A1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б)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14:paraId="00B099F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в)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14:paraId="121057A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г) автомобильные дороги и дорожные сооружения на них, полосы отвода автомобильных дорог, придорожные полосы автомобильных дорог, объекты дорожного </w:t>
      </w:r>
      <w:r w:rsidRPr="00F62979">
        <w:rPr>
          <w:rFonts w:ascii="Times New Roman" w:hAnsi="Times New Roman" w:cs="Times New Roman"/>
          <w:sz w:val="24"/>
          <w:szCs w:val="24"/>
        </w:rPr>
        <w:lastRenderedPageBreak/>
        <w:t>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14:paraId="17FE715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12. 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74FD2C5"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13. Контрольный орган получает на безвозмездной основе документы и (или) информацию, необходимые для организации и осуществления муниципального контроля, от иных органов, либо подведомственных указанным органам организаций, в распоряжении которых находятся эти документы и (или) информация в рамках межведомственного информационного взаимодействия, в том числе в электронной форме.</w:t>
      </w:r>
    </w:p>
    <w:p w14:paraId="6C558074"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272DE322" w14:textId="77777777" w:rsidR="00392DE9" w:rsidRPr="00F62979" w:rsidRDefault="00392DE9" w:rsidP="000B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F62979">
        <w:rPr>
          <w:rFonts w:ascii="Times New Roman" w:hAnsi="Times New Roman" w:cs="Times New Roman"/>
          <w:b/>
          <w:bCs/>
          <w:sz w:val="24"/>
          <w:szCs w:val="24"/>
        </w:rPr>
        <w:t>Раздел 2. УПРАВЛЕНИЕ РИСКАМИ ПРИЧИНЕНИЯ</w:t>
      </w:r>
    </w:p>
    <w:p w14:paraId="266F4A52" w14:textId="77777777" w:rsidR="00392DE9" w:rsidRPr="00F62979" w:rsidRDefault="00392DE9" w:rsidP="000B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F62979">
        <w:rPr>
          <w:rFonts w:ascii="Times New Roman" w:hAnsi="Times New Roman" w:cs="Times New Roman"/>
          <w:b/>
          <w:bCs/>
          <w:sz w:val="24"/>
          <w:szCs w:val="24"/>
        </w:rPr>
        <w:t>ВРЕДА (УЩЕРБА) ОХРАНЯЕМЫМ ЗАКОНОМ ЦЕННОСТЯМ</w:t>
      </w:r>
    </w:p>
    <w:p w14:paraId="168303C2" w14:textId="77777777" w:rsidR="00392DE9" w:rsidRPr="00F62979" w:rsidRDefault="00392DE9" w:rsidP="000B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F62979">
        <w:rPr>
          <w:rFonts w:ascii="Times New Roman" w:hAnsi="Times New Roman" w:cs="Times New Roman"/>
          <w:b/>
          <w:bCs/>
          <w:sz w:val="24"/>
          <w:szCs w:val="24"/>
        </w:rPr>
        <w:t>ПРИ ОСУЩЕСТВЛЕНИИ МУНИЦИПАЛЬНОГО КОНТРОЛЯ</w:t>
      </w:r>
    </w:p>
    <w:p w14:paraId="3B33E665"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511A7E04"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14.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00614AA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15. 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14:paraId="2F7AA5EA"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16. 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14:paraId="0F3BDE66"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17.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14:paraId="6AE720BD" w14:textId="3AC79F61" w:rsidR="00392DE9" w:rsidRPr="00F62979" w:rsidRDefault="00392DE9" w:rsidP="000B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18.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3FDFDB56"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19. Для целей управления рисками причинения вреда (ущерба) охраняемым законом ценностям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14:paraId="09EE42A5"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средний риск;</w:t>
      </w:r>
    </w:p>
    <w:p w14:paraId="147F6399"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б) умеренный риск;</w:t>
      </w:r>
    </w:p>
    <w:p w14:paraId="761CAC23"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в) низкий риск.</w:t>
      </w:r>
    </w:p>
    <w:p w14:paraId="4504A676"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20. </w:t>
      </w:r>
      <w:proofErr w:type="gramStart"/>
      <w:r w:rsidRPr="00F62979">
        <w:rPr>
          <w:rFonts w:ascii="Times New Roman" w:hAnsi="Times New Roman" w:cs="Times New Roman"/>
          <w:sz w:val="24"/>
          <w:szCs w:val="24"/>
        </w:rPr>
        <w:t xml:space="preserve">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w:t>
      </w:r>
      <w:r w:rsidRPr="00F62979">
        <w:rPr>
          <w:rFonts w:ascii="Times New Roman" w:hAnsi="Times New Roman" w:cs="Times New Roman"/>
          <w:sz w:val="24"/>
          <w:szCs w:val="24"/>
        </w:rPr>
        <w:lastRenderedPageBreak/>
        <w:t>объектам контроля всех категорий риска причинения</w:t>
      </w:r>
      <w:proofErr w:type="gramEnd"/>
      <w:r w:rsidRPr="00F62979">
        <w:rPr>
          <w:rFonts w:ascii="Times New Roman" w:hAnsi="Times New Roman" w:cs="Times New Roman"/>
          <w:sz w:val="24"/>
          <w:szCs w:val="24"/>
        </w:rPr>
        <w:t xml:space="preserve"> вреда (ущерба) соответствовало имеющимся ресурсам контрольного органа.</w:t>
      </w:r>
    </w:p>
    <w:p w14:paraId="5E72DE7F"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21. Критериями отнесения объекта контроля к категории риска является:</w:t>
      </w:r>
    </w:p>
    <w:p w14:paraId="77CEA1F9"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proofErr w:type="gramStart"/>
      <w:r w:rsidRPr="00F62979">
        <w:rPr>
          <w:rFonts w:ascii="Times New Roman" w:hAnsi="Times New Roman" w:cs="Times New Roman"/>
          <w:sz w:val="24"/>
          <w:szCs w:val="24"/>
        </w:rPr>
        <w:t>а) для среднего риска - неисполнение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более 5 обращений граждан, организаций, органов государственной власти, органов местного самоуправления с информацией о нарушении</w:t>
      </w:r>
      <w:proofErr w:type="gramEnd"/>
      <w:r w:rsidRPr="00F62979">
        <w:rPr>
          <w:rFonts w:ascii="Times New Roman" w:hAnsi="Times New Roman" w:cs="Times New Roman"/>
          <w:sz w:val="24"/>
          <w:szCs w:val="24"/>
        </w:rPr>
        <w:t xml:space="preserve"> контролируемым лицом обязательных требований;</w:t>
      </w:r>
    </w:p>
    <w:p w14:paraId="4D28C69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proofErr w:type="gramStart"/>
      <w:r w:rsidRPr="00F62979">
        <w:rPr>
          <w:rFonts w:ascii="Times New Roman" w:hAnsi="Times New Roman" w:cs="Times New Roman"/>
          <w:sz w:val="24"/>
          <w:szCs w:val="24"/>
        </w:rPr>
        <w:t>б) для умеренного риска - частичное или с нарушением сроков исполнение контролируемым лицом предписания, выданного в течение последних 2 лет, предшествующих дате принятия решения об отнесении деятельности контролируемого лица к категории риска, либо в течение последних 2 лет, предшествующих дате принятия решения об отнесении деятельности контролируемого лица к категории риска, поступило от 3 до 5 обращений граждан, организаций, органов государственной власти</w:t>
      </w:r>
      <w:proofErr w:type="gramEnd"/>
      <w:r w:rsidRPr="00F62979">
        <w:rPr>
          <w:rFonts w:ascii="Times New Roman" w:hAnsi="Times New Roman" w:cs="Times New Roman"/>
          <w:sz w:val="24"/>
          <w:szCs w:val="24"/>
        </w:rPr>
        <w:t>, органов местного самоуправления с информацией о нарушении контролируемым лицом обязательных требований.</w:t>
      </w:r>
    </w:p>
    <w:p w14:paraId="30586A4D"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22. В случае если объект контроля не отнесен к определенной категории риска, он считается отнесенным к категории низкого риска.</w:t>
      </w:r>
    </w:p>
    <w:p w14:paraId="4AF2C9B7"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23. Частота проведения плановых контрольных мероприятий устанавливается:</w:t>
      </w:r>
    </w:p>
    <w:p w14:paraId="5F313EBB"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для объектов контроля, отнесенных к категории среднего риска - одно плановое контрольное мероприятие в 3 года;</w:t>
      </w:r>
    </w:p>
    <w:p w14:paraId="7F40702F"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б) для объектов контроля, отнесенных к категории умеренного риска - одно плановое контрольное мероприятие в 4 года.</w:t>
      </w:r>
    </w:p>
    <w:p w14:paraId="661CBCA0"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24. Плановые контрольные мероприятия в отношении объектов контроля, отнесенных к категории низкого риска, не проводятся.</w:t>
      </w:r>
    </w:p>
    <w:p w14:paraId="777D2235"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25. Выявление соответствия объекта контроля утвержденным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p>
    <w:p w14:paraId="16965486"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20356988"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p>
    <w:p w14:paraId="3C1E3982" w14:textId="77777777" w:rsidR="00392DE9" w:rsidRPr="00F62979" w:rsidRDefault="00392DE9" w:rsidP="000B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F62979">
        <w:rPr>
          <w:rFonts w:ascii="Times New Roman" w:hAnsi="Times New Roman" w:cs="Times New Roman"/>
          <w:b/>
          <w:bCs/>
          <w:sz w:val="24"/>
          <w:szCs w:val="24"/>
        </w:rPr>
        <w:t>Раздел 3. ПРОФИЛАКТИКА РИСКОВ ПРИЧИНЕНИЯ ВРЕДА (УЩЕРБА)</w:t>
      </w:r>
    </w:p>
    <w:p w14:paraId="6E91056B" w14:textId="77777777" w:rsidR="00392DE9" w:rsidRPr="00F62979" w:rsidRDefault="00392DE9" w:rsidP="000B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F62979">
        <w:rPr>
          <w:rFonts w:ascii="Times New Roman" w:hAnsi="Times New Roman" w:cs="Times New Roman"/>
          <w:b/>
          <w:bCs/>
          <w:sz w:val="24"/>
          <w:szCs w:val="24"/>
        </w:rPr>
        <w:t>ОХРАНЯЕМЫМ ЗАКОНОМ ЦЕННОСТЯМ ПРИ ОСУЩЕСТВЛЕНИИ</w:t>
      </w:r>
    </w:p>
    <w:p w14:paraId="4C89C7DE" w14:textId="77777777" w:rsidR="00392DE9" w:rsidRPr="00F62979" w:rsidRDefault="00392DE9" w:rsidP="000B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F62979">
        <w:rPr>
          <w:rFonts w:ascii="Times New Roman" w:hAnsi="Times New Roman" w:cs="Times New Roman"/>
          <w:b/>
          <w:bCs/>
          <w:sz w:val="24"/>
          <w:szCs w:val="24"/>
        </w:rPr>
        <w:t>МУНИЦИПАЛЬНОГО КОНТРОЛЯ</w:t>
      </w:r>
    </w:p>
    <w:p w14:paraId="5CC55C00" w14:textId="173A269B" w:rsidR="00392DE9" w:rsidRPr="00F62979" w:rsidRDefault="00392DE9" w:rsidP="000B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
    <w:p w14:paraId="1A67495D" w14:textId="77777777" w:rsidR="00392DE9" w:rsidRPr="00F62979" w:rsidRDefault="00392DE9" w:rsidP="000B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F62979">
        <w:rPr>
          <w:rFonts w:ascii="Times New Roman" w:hAnsi="Times New Roman" w:cs="Times New Roman"/>
          <w:b/>
          <w:bCs/>
          <w:sz w:val="24"/>
          <w:szCs w:val="24"/>
        </w:rPr>
        <w:t>Глава 1. ОРГАНИЗАЦИЯ ПРОФИЛАКТИКИ НАРУШЕНИЯ</w:t>
      </w:r>
    </w:p>
    <w:p w14:paraId="077634B4" w14:textId="77777777" w:rsidR="00392DE9" w:rsidRPr="00F62979" w:rsidRDefault="00392DE9" w:rsidP="000B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F62979">
        <w:rPr>
          <w:rFonts w:ascii="Times New Roman" w:hAnsi="Times New Roman" w:cs="Times New Roman"/>
          <w:b/>
          <w:bCs/>
          <w:sz w:val="24"/>
          <w:szCs w:val="24"/>
        </w:rPr>
        <w:t>ОБЯЗАТЕЛЬНЫХ ТРЕБОВАНИЙ</w:t>
      </w:r>
    </w:p>
    <w:p w14:paraId="5CD08E8B"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47F94A54"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26. 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14:paraId="41A55E9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стимулирование добросовестного соблюдения обязательных требований всеми контролируемыми лицами;</w:t>
      </w:r>
    </w:p>
    <w:p w14:paraId="0029C9A8"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lastRenderedPageBreak/>
        <w:t>б)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E29D180"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в) создание условий для доведения обязательных требований до контролируемых лиц, повышение информированности о способах их соблюдения.</w:t>
      </w:r>
    </w:p>
    <w:p w14:paraId="0557006F" w14:textId="47B4A9BE"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27. Контрольным органом разрабатывается программа профилактики рисков причинения вреда с учетом требований, установленных Законом N 248-ФЗ, и утверждается нормативным правовым актом муниципальн</w:t>
      </w:r>
      <w:r w:rsidR="002A485E">
        <w:rPr>
          <w:rFonts w:ascii="Times New Roman" w:hAnsi="Times New Roman" w:cs="Times New Roman"/>
          <w:sz w:val="24"/>
          <w:szCs w:val="24"/>
        </w:rPr>
        <w:t xml:space="preserve">ого образования </w:t>
      </w:r>
      <w:proofErr w:type="spellStart"/>
      <w:r w:rsidR="002A485E">
        <w:rPr>
          <w:rFonts w:ascii="Times New Roman" w:hAnsi="Times New Roman" w:cs="Times New Roman"/>
          <w:sz w:val="24"/>
          <w:szCs w:val="24"/>
        </w:rPr>
        <w:t>Беляевский</w:t>
      </w:r>
      <w:proofErr w:type="spellEnd"/>
      <w:r w:rsidR="002A485E">
        <w:rPr>
          <w:rFonts w:ascii="Times New Roman" w:hAnsi="Times New Roman" w:cs="Times New Roman"/>
          <w:sz w:val="24"/>
          <w:szCs w:val="24"/>
        </w:rPr>
        <w:t xml:space="preserve"> сельсовет</w:t>
      </w:r>
      <w:r w:rsidRPr="00F62979">
        <w:rPr>
          <w:rFonts w:ascii="Times New Roman" w:hAnsi="Times New Roman" w:cs="Times New Roman"/>
          <w:sz w:val="24"/>
          <w:szCs w:val="24"/>
        </w:rPr>
        <w:t xml:space="preserve"> на очередной календарный год ежегодно, не позднее 20 декабря текущего года.</w:t>
      </w:r>
    </w:p>
    <w:p w14:paraId="75B85785" w14:textId="1B181235"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28. Утвержденная программа профилактики рисков причинения вреда размещается на официальном сайте </w:t>
      </w:r>
      <w:r w:rsidR="000B6591" w:rsidRPr="00F62979">
        <w:rPr>
          <w:rFonts w:ascii="Times New Roman" w:hAnsi="Times New Roman" w:cs="Times New Roman"/>
          <w:sz w:val="24"/>
          <w:szCs w:val="24"/>
        </w:rPr>
        <w:t xml:space="preserve">муниципального образования </w:t>
      </w:r>
      <w:proofErr w:type="spellStart"/>
      <w:r w:rsidR="000B6591">
        <w:rPr>
          <w:rFonts w:ascii="Times New Roman" w:hAnsi="Times New Roman" w:cs="Times New Roman"/>
          <w:sz w:val="24"/>
          <w:szCs w:val="24"/>
        </w:rPr>
        <w:t>Беляевский</w:t>
      </w:r>
      <w:proofErr w:type="spellEnd"/>
      <w:r w:rsidR="000B6591">
        <w:rPr>
          <w:rFonts w:ascii="Times New Roman" w:hAnsi="Times New Roman" w:cs="Times New Roman"/>
          <w:sz w:val="24"/>
          <w:szCs w:val="24"/>
        </w:rPr>
        <w:t xml:space="preserve"> сельсовет Беляевского</w:t>
      </w:r>
      <w:r w:rsidR="000B6591" w:rsidRPr="00F62979">
        <w:rPr>
          <w:rFonts w:ascii="Times New Roman" w:hAnsi="Times New Roman" w:cs="Times New Roman"/>
          <w:sz w:val="24"/>
          <w:szCs w:val="24"/>
        </w:rPr>
        <w:t xml:space="preserve"> район</w:t>
      </w:r>
      <w:r w:rsidR="000B6591">
        <w:rPr>
          <w:rFonts w:ascii="Times New Roman" w:hAnsi="Times New Roman" w:cs="Times New Roman"/>
          <w:sz w:val="24"/>
          <w:szCs w:val="24"/>
        </w:rPr>
        <w:t>а Оренбургской области</w:t>
      </w:r>
      <w:r w:rsidR="000B6591" w:rsidRPr="00F62979">
        <w:rPr>
          <w:rFonts w:ascii="Times New Roman" w:hAnsi="Times New Roman" w:cs="Times New Roman"/>
          <w:sz w:val="24"/>
          <w:szCs w:val="24"/>
        </w:rPr>
        <w:t xml:space="preserve"> </w:t>
      </w:r>
      <w:r w:rsidRPr="00F62979">
        <w:rPr>
          <w:rFonts w:ascii="Times New Roman" w:hAnsi="Times New Roman" w:cs="Times New Roman"/>
          <w:sz w:val="24"/>
          <w:szCs w:val="24"/>
        </w:rPr>
        <w:t xml:space="preserve">в информационно-телекоммуникационной сети Интернет (далее - официальный сайт </w:t>
      </w:r>
      <w:r w:rsidR="000B6591" w:rsidRPr="00F62979">
        <w:rPr>
          <w:rFonts w:ascii="Times New Roman" w:hAnsi="Times New Roman" w:cs="Times New Roman"/>
          <w:sz w:val="24"/>
          <w:szCs w:val="24"/>
        </w:rPr>
        <w:t xml:space="preserve">муниципального образования </w:t>
      </w:r>
      <w:proofErr w:type="spellStart"/>
      <w:r w:rsidR="000B6591">
        <w:rPr>
          <w:rFonts w:ascii="Times New Roman" w:hAnsi="Times New Roman" w:cs="Times New Roman"/>
          <w:sz w:val="24"/>
          <w:szCs w:val="24"/>
        </w:rPr>
        <w:t>Беляевский</w:t>
      </w:r>
      <w:proofErr w:type="spellEnd"/>
      <w:r w:rsidR="000B6591">
        <w:rPr>
          <w:rFonts w:ascii="Times New Roman" w:hAnsi="Times New Roman" w:cs="Times New Roman"/>
          <w:sz w:val="24"/>
          <w:szCs w:val="24"/>
        </w:rPr>
        <w:t xml:space="preserve"> сельсовет</w:t>
      </w:r>
      <w:r w:rsidRPr="00F62979">
        <w:rPr>
          <w:rFonts w:ascii="Times New Roman" w:hAnsi="Times New Roman" w:cs="Times New Roman"/>
          <w:sz w:val="24"/>
          <w:szCs w:val="24"/>
        </w:rPr>
        <w:t>).</w:t>
      </w:r>
    </w:p>
    <w:p w14:paraId="3C02882C"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29.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14:paraId="482EC764"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30. Контрольный орган может проводить профилактические мероприятия, не предусмотренные программой профилактики рисков причинения вреда.</w:t>
      </w:r>
    </w:p>
    <w:p w14:paraId="45A42523"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31. При осуществлении муниципального контроля контрольным органом проводятся следующие профилактические мероприятия:</w:t>
      </w:r>
    </w:p>
    <w:p w14:paraId="45319970"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информирование;</w:t>
      </w:r>
    </w:p>
    <w:p w14:paraId="1AD842D8"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б) объявление предостережения о недопустимости нарушений обязательных требований (далее - предостережение);</w:t>
      </w:r>
    </w:p>
    <w:p w14:paraId="7589142F"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в) консультирование.</w:t>
      </w:r>
    </w:p>
    <w:p w14:paraId="26D8465D"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32. В случае</w:t>
      </w:r>
      <w:proofErr w:type="gramStart"/>
      <w:r w:rsidRPr="00F62979">
        <w:rPr>
          <w:rFonts w:ascii="Times New Roman" w:hAnsi="Times New Roman" w:cs="Times New Roman"/>
          <w:sz w:val="24"/>
          <w:szCs w:val="24"/>
        </w:rPr>
        <w:t>,</w:t>
      </w:r>
      <w:proofErr w:type="gramEnd"/>
      <w:r w:rsidRPr="00F62979">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521017DB"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4E6FFDA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4"/>
          <w:szCs w:val="24"/>
        </w:rPr>
      </w:pPr>
    </w:p>
    <w:p w14:paraId="3961F7DC" w14:textId="77777777" w:rsidR="00392DE9" w:rsidRPr="00F62979" w:rsidRDefault="00392DE9" w:rsidP="000B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F62979">
        <w:rPr>
          <w:rFonts w:ascii="Times New Roman" w:hAnsi="Times New Roman" w:cs="Times New Roman"/>
          <w:b/>
          <w:bCs/>
          <w:sz w:val="24"/>
          <w:szCs w:val="24"/>
        </w:rPr>
        <w:t>Глава 2. ИНФОРМИРОВАНИЕ</w:t>
      </w:r>
    </w:p>
    <w:p w14:paraId="7E6E7BC0"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6F8E63D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33. 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449A23E0" w14:textId="1D0565A0"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34. Информирование осуществляется посредством размещения соответствующих сведений на официальном сайте </w:t>
      </w:r>
      <w:r w:rsidR="000B6591" w:rsidRPr="00F62979">
        <w:rPr>
          <w:rFonts w:ascii="Times New Roman" w:hAnsi="Times New Roman" w:cs="Times New Roman"/>
          <w:sz w:val="24"/>
          <w:szCs w:val="24"/>
        </w:rPr>
        <w:t xml:space="preserve">муниципального образования </w:t>
      </w:r>
      <w:proofErr w:type="spellStart"/>
      <w:r w:rsidR="004B5A3A">
        <w:rPr>
          <w:rFonts w:ascii="Times New Roman" w:hAnsi="Times New Roman" w:cs="Times New Roman"/>
          <w:sz w:val="24"/>
          <w:szCs w:val="24"/>
        </w:rPr>
        <w:t>Беляевский</w:t>
      </w:r>
      <w:proofErr w:type="spellEnd"/>
      <w:r w:rsidR="004B5A3A">
        <w:rPr>
          <w:rFonts w:ascii="Times New Roman" w:hAnsi="Times New Roman" w:cs="Times New Roman"/>
          <w:sz w:val="24"/>
          <w:szCs w:val="24"/>
        </w:rPr>
        <w:t xml:space="preserve"> сельсовет</w:t>
      </w:r>
      <w:r w:rsidRPr="00F62979">
        <w:rPr>
          <w:rFonts w:ascii="Times New Roman" w:hAnsi="Times New Roman" w:cs="Times New Roman"/>
          <w:sz w:val="24"/>
          <w:szCs w:val="24"/>
        </w:rPr>
        <w:t>, в средствах массовой информации и в иных формах.</w:t>
      </w:r>
    </w:p>
    <w:p w14:paraId="685F1553" w14:textId="40B4FA1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35. Контрольный орган обязан размещать и поддерживать в актуальном состоянии на официальном сайте </w:t>
      </w:r>
      <w:r w:rsidR="000B6591" w:rsidRPr="00F62979">
        <w:rPr>
          <w:rFonts w:ascii="Times New Roman" w:hAnsi="Times New Roman" w:cs="Times New Roman"/>
          <w:sz w:val="24"/>
          <w:szCs w:val="24"/>
        </w:rPr>
        <w:t xml:space="preserve">муниципального образования </w:t>
      </w:r>
      <w:proofErr w:type="spellStart"/>
      <w:r w:rsidR="004B5A3A">
        <w:rPr>
          <w:rFonts w:ascii="Times New Roman" w:hAnsi="Times New Roman" w:cs="Times New Roman"/>
          <w:sz w:val="24"/>
          <w:szCs w:val="24"/>
        </w:rPr>
        <w:t>Беляевский</w:t>
      </w:r>
      <w:proofErr w:type="spellEnd"/>
      <w:r w:rsidR="004B5A3A">
        <w:rPr>
          <w:rFonts w:ascii="Times New Roman" w:hAnsi="Times New Roman" w:cs="Times New Roman"/>
          <w:sz w:val="24"/>
          <w:szCs w:val="24"/>
        </w:rPr>
        <w:t xml:space="preserve"> сельсовет</w:t>
      </w:r>
      <w:r w:rsidRPr="00F62979">
        <w:rPr>
          <w:rFonts w:ascii="Times New Roman" w:hAnsi="Times New Roman" w:cs="Times New Roman"/>
          <w:sz w:val="24"/>
          <w:szCs w:val="24"/>
        </w:rPr>
        <w:t>:</w:t>
      </w:r>
    </w:p>
    <w:p w14:paraId="22C1FFE6"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тексты нормативных правовых актов, регулирующих осуществление муниципального контроля;</w:t>
      </w:r>
    </w:p>
    <w:p w14:paraId="0782DFD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б)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42D2FBCC"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в)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3312AB22"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г) руководства по соблюдению обязательных требований;</w:t>
      </w:r>
    </w:p>
    <w:p w14:paraId="6E3C1203"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lastRenderedPageBreak/>
        <w:t>д) перечень индикаторов риска нарушения обязательных требований, порядок отнесения объектов контроля к категориям риска;</w:t>
      </w:r>
    </w:p>
    <w:p w14:paraId="118BF50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е) перечень объектов контроля, учитываемых в рамках формирования ежегодного плана контрольных мероприятий, с указанием категории риска;</w:t>
      </w:r>
    </w:p>
    <w:p w14:paraId="4144C638"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ж)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14:paraId="06752BAA"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з) исчерпывающий перечень сведений, которые могут запрашиваться контрольным органом у контролируемого лица;</w:t>
      </w:r>
    </w:p>
    <w:p w14:paraId="5818B9A6"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и) сведения о способах получения консультаций по вопросам соблюдения обязательных требований;</w:t>
      </w:r>
    </w:p>
    <w:p w14:paraId="47970B8B"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к) сведения о порядке досудебного обжалования решений контрольного органа, действий (бездействия) его должностных лиц;</w:t>
      </w:r>
    </w:p>
    <w:p w14:paraId="08A29F1A"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л) доклады о муниципальном контроле;</w:t>
      </w:r>
    </w:p>
    <w:p w14:paraId="61BE667C"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proofErr w:type="gramStart"/>
      <w:r w:rsidRPr="00F62979">
        <w:rPr>
          <w:rFonts w:ascii="Times New Roman" w:hAnsi="Times New Roman" w:cs="Times New Roman"/>
          <w:sz w:val="24"/>
          <w:szCs w:val="24"/>
        </w:rPr>
        <w:t>м)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14:paraId="606E8C2B"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0C0447C2" w14:textId="77777777" w:rsidR="00392DE9" w:rsidRPr="00F62979" w:rsidRDefault="00392DE9" w:rsidP="000B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F62979">
        <w:rPr>
          <w:rFonts w:ascii="Times New Roman" w:hAnsi="Times New Roman" w:cs="Times New Roman"/>
          <w:b/>
          <w:bCs/>
          <w:sz w:val="24"/>
          <w:szCs w:val="24"/>
        </w:rPr>
        <w:t>Глава 3. ОБЪЯВЛЕНИЕ ПРЕДОСТЕРЕЖЕНИЯ</w:t>
      </w:r>
    </w:p>
    <w:p w14:paraId="1B4193CD"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7E239811" w14:textId="7CB7EB79" w:rsidR="00392DE9" w:rsidRPr="00F62979" w:rsidRDefault="00392DE9" w:rsidP="000B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36.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w:t>
      </w:r>
    </w:p>
    <w:p w14:paraId="368DCA13"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14:paraId="788E0527"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37. </w:t>
      </w:r>
      <w:proofErr w:type="gramStart"/>
      <w:r w:rsidRPr="00F62979">
        <w:rPr>
          <w:rFonts w:ascii="Times New Roman" w:hAnsi="Times New Roman" w:cs="Times New Roman"/>
          <w:sz w:val="24"/>
          <w:szCs w:val="24"/>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14:paraId="7B68A997"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38.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14:paraId="793F12F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наименование контрольного органа, в который направляется возражение;</w:t>
      </w:r>
    </w:p>
    <w:p w14:paraId="03C6A8F5"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proofErr w:type="gramStart"/>
      <w:r w:rsidRPr="00F62979">
        <w:rPr>
          <w:rFonts w:ascii="Times New Roman" w:hAnsi="Times New Roman" w:cs="Times New Roman"/>
          <w:sz w:val="24"/>
          <w:szCs w:val="24"/>
        </w:rPr>
        <w:t>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774C66CA"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в) дату и номер предостережения;</w:t>
      </w:r>
    </w:p>
    <w:p w14:paraId="49103E88"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г) доводы, на основании которых контролируемое лицо </w:t>
      </w:r>
      <w:proofErr w:type="gramStart"/>
      <w:r w:rsidRPr="00F62979">
        <w:rPr>
          <w:rFonts w:ascii="Times New Roman" w:hAnsi="Times New Roman" w:cs="Times New Roman"/>
          <w:sz w:val="24"/>
          <w:szCs w:val="24"/>
        </w:rPr>
        <w:t>не согласно</w:t>
      </w:r>
      <w:proofErr w:type="gramEnd"/>
      <w:r w:rsidRPr="00F62979">
        <w:rPr>
          <w:rFonts w:ascii="Times New Roman" w:hAnsi="Times New Roman" w:cs="Times New Roman"/>
          <w:sz w:val="24"/>
          <w:szCs w:val="24"/>
        </w:rPr>
        <w:t xml:space="preserve"> с объявленным предостережением;</w:t>
      </w:r>
    </w:p>
    <w:p w14:paraId="0F3BB7A8"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д) дату получения предостережения контролируемым лицом;</w:t>
      </w:r>
    </w:p>
    <w:p w14:paraId="0101701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е) обоснование позиции в отношении указанных в предостережении готовящихся или возможных действиях (бездействии), которые приводят или могут привести к </w:t>
      </w:r>
      <w:r w:rsidRPr="00F62979">
        <w:rPr>
          <w:rFonts w:ascii="Times New Roman" w:hAnsi="Times New Roman" w:cs="Times New Roman"/>
          <w:sz w:val="24"/>
          <w:szCs w:val="24"/>
        </w:rPr>
        <w:lastRenderedPageBreak/>
        <w:t>нарушению обязательных требований, при необходимости с приложением документов либо их заверенных копий;</w:t>
      </w:r>
    </w:p>
    <w:p w14:paraId="2F36D856"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ж) личную подпись и дату.</w:t>
      </w:r>
    </w:p>
    <w:p w14:paraId="66161FE0"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39.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79D1C866"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40. Контрольный орган в течение 20 календарных дней со дня регистрации возражения:</w:t>
      </w:r>
    </w:p>
    <w:p w14:paraId="0001E87F"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6440F1ED"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б) при необходимости запрашивают документы и материалы в других государственных органах, органах местного самоуправления и у иных лиц;</w:t>
      </w:r>
    </w:p>
    <w:p w14:paraId="6465CDE3" w14:textId="36D181C2" w:rsidR="00392DE9" w:rsidRPr="00F62979" w:rsidRDefault="00392DE9" w:rsidP="000B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в)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14:paraId="3098679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д) направляют письменный ответ по существу поставленных в возражении вопросов.</w:t>
      </w:r>
    </w:p>
    <w:p w14:paraId="61C9E0F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Повторно направленные возражения по тем же основаниям не рассматриваются органом муниципального контроля.</w:t>
      </w:r>
    </w:p>
    <w:p w14:paraId="18C77165"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41. По результатам рассмотрения возражения орган муниципального контроля принимает одно из следующих решений:</w:t>
      </w:r>
    </w:p>
    <w:p w14:paraId="3655DC20"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удовлетворяет возражение в форме отмены объявленного предостережения;</w:t>
      </w:r>
    </w:p>
    <w:p w14:paraId="16EA8674"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б) отказывает в удовлетворении возражения.</w:t>
      </w:r>
    </w:p>
    <w:p w14:paraId="3E34C6EA"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09BFD062"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42.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1EA9FD1F"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7A60469B" w14:textId="77777777" w:rsidR="00392DE9" w:rsidRPr="00F62979" w:rsidRDefault="00392DE9" w:rsidP="000B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F62979">
        <w:rPr>
          <w:rFonts w:ascii="Times New Roman" w:hAnsi="Times New Roman" w:cs="Times New Roman"/>
          <w:b/>
          <w:bCs/>
          <w:sz w:val="24"/>
          <w:szCs w:val="24"/>
        </w:rPr>
        <w:t>Глава 4. КОНСУЛЬТИРОВАНИЕ</w:t>
      </w:r>
    </w:p>
    <w:p w14:paraId="5A8198ED"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38D4963D"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43.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14:paraId="4E946957"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44. 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14:paraId="2E9A1DE0"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45.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14:paraId="6978EA19" w14:textId="578A2553"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а) местонахождение, контактные телефоны, адрес официального сайта </w:t>
      </w:r>
      <w:r w:rsidR="009F7648" w:rsidRPr="00F62979">
        <w:rPr>
          <w:rFonts w:ascii="Times New Roman" w:hAnsi="Times New Roman" w:cs="Times New Roman"/>
          <w:sz w:val="24"/>
          <w:szCs w:val="24"/>
        </w:rPr>
        <w:t xml:space="preserve">муниципального образования </w:t>
      </w:r>
      <w:proofErr w:type="spellStart"/>
      <w:r w:rsidR="004B5A3A">
        <w:rPr>
          <w:rFonts w:ascii="Times New Roman" w:hAnsi="Times New Roman" w:cs="Times New Roman"/>
          <w:sz w:val="24"/>
          <w:szCs w:val="24"/>
        </w:rPr>
        <w:t>Беляевский</w:t>
      </w:r>
      <w:proofErr w:type="spellEnd"/>
      <w:r w:rsidR="004B5A3A">
        <w:rPr>
          <w:rFonts w:ascii="Times New Roman" w:hAnsi="Times New Roman" w:cs="Times New Roman"/>
          <w:sz w:val="24"/>
          <w:szCs w:val="24"/>
        </w:rPr>
        <w:t xml:space="preserve"> сельсовет</w:t>
      </w:r>
      <w:r w:rsidR="009F7648" w:rsidRPr="00F62979">
        <w:rPr>
          <w:rFonts w:ascii="Times New Roman" w:hAnsi="Times New Roman" w:cs="Times New Roman"/>
          <w:sz w:val="24"/>
          <w:szCs w:val="24"/>
        </w:rPr>
        <w:t xml:space="preserve"> </w:t>
      </w:r>
      <w:r w:rsidRPr="00F62979">
        <w:rPr>
          <w:rFonts w:ascii="Times New Roman" w:hAnsi="Times New Roman" w:cs="Times New Roman"/>
          <w:sz w:val="24"/>
          <w:szCs w:val="24"/>
        </w:rPr>
        <w:t>и адреса электронной почты контрольного органа;</w:t>
      </w:r>
    </w:p>
    <w:p w14:paraId="5EB9A51C"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lastRenderedPageBreak/>
        <w:t>б) график работы контрольного органа, время приема посетителей;</w:t>
      </w:r>
    </w:p>
    <w:p w14:paraId="13000FD2"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в)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14:paraId="046BAD4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г) перечень нормативных правовых актов, регулирующих осуществление муниципального контроля;</w:t>
      </w:r>
    </w:p>
    <w:p w14:paraId="31E43DC9"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д) перечень актов, содержащих обязательные требования.</w:t>
      </w:r>
    </w:p>
    <w:p w14:paraId="084C9450" w14:textId="79107440" w:rsidR="00392DE9" w:rsidRPr="00F62979" w:rsidRDefault="00392DE9" w:rsidP="009F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46.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14:paraId="7CE26759"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47. Контролируемое лицо вправе направить в контрольный орган запрос о предоставлении письменного ответа об организации и осуществлении муниципального контроля, в порядке и в сроки, установленные Федеральным законом от 02.05.2006 N 59-ФЗ "О порядке рассмотрения обращений граждан Российской Федерации".</w:t>
      </w:r>
    </w:p>
    <w:p w14:paraId="14A3BA92"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48.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14:paraId="6839229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14:paraId="72F1EE59"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б)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14:paraId="4651BC33"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в) основание объявления обратившемуся контролируемому лицу предостережения;</w:t>
      </w:r>
    </w:p>
    <w:p w14:paraId="48ADD1B6"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г)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14:paraId="4F52FD25"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49. 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законом от 02.05.2006 N 59-ФЗ "О порядке рассмотрения обращений граждан Российской Федерации".</w:t>
      </w:r>
    </w:p>
    <w:p w14:paraId="3DC65FF7"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50.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7E5C534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51.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14:paraId="36F4C99A"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52. 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67E6F2EF"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53. Контрольный орган осуществляют учет консультирований.</w:t>
      </w:r>
    </w:p>
    <w:p w14:paraId="22029A6F" w14:textId="44EB5A0C"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54.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9F7648" w:rsidRPr="00F62979">
        <w:rPr>
          <w:rFonts w:ascii="Times New Roman" w:hAnsi="Times New Roman" w:cs="Times New Roman"/>
          <w:sz w:val="24"/>
          <w:szCs w:val="24"/>
        </w:rPr>
        <w:t xml:space="preserve">муниципального образования </w:t>
      </w:r>
      <w:proofErr w:type="spellStart"/>
      <w:r w:rsidR="004B5A3A">
        <w:rPr>
          <w:rFonts w:ascii="Times New Roman" w:hAnsi="Times New Roman" w:cs="Times New Roman"/>
          <w:sz w:val="24"/>
          <w:szCs w:val="24"/>
        </w:rPr>
        <w:t>Беляевский</w:t>
      </w:r>
      <w:proofErr w:type="spellEnd"/>
      <w:r w:rsidR="004B5A3A">
        <w:rPr>
          <w:rFonts w:ascii="Times New Roman" w:hAnsi="Times New Roman" w:cs="Times New Roman"/>
          <w:sz w:val="24"/>
          <w:szCs w:val="24"/>
        </w:rPr>
        <w:t xml:space="preserve"> сельсовет</w:t>
      </w:r>
      <w:r w:rsidR="009F7648" w:rsidRPr="00F62979">
        <w:rPr>
          <w:rFonts w:ascii="Times New Roman" w:hAnsi="Times New Roman" w:cs="Times New Roman"/>
          <w:sz w:val="24"/>
          <w:szCs w:val="24"/>
        </w:rPr>
        <w:t xml:space="preserve"> </w:t>
      </w:r>
      <w:r w:rsidRPr="00F62979">
        <w:rPr>
          <w:rFonts w:ascii="Times New Roman" w:hAnsi="Times New Roman" w:cs="Times New Roman"/>
          <w:sz w:val="24"/>
          <w:szCs w:val="24"/>
        </w:rPr>
        <w:t>письменного разъяснения, подписанного руководителем контрольного органа.</w:t>
      </w:r>
    </w:p>
    <w:p w14:paraId="58EB6578"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lastRenderedPageBreak/>
        <w:t> </w:t>
      </w:r>
    </w:p>
    <w:p w14:paraId="59A0A1EE" w14:textId="77777777" w:rsidR="00392DE9" w:rsidRPr="00F62979" w:rsidRDefault="00392DE9" w:rsidP="009F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F62979">
        <w:rPr>
          <w:rFonts w:ascii="Times New Roman" w:hAnsi="Times New Roman" w:cs="Times New Roman"/>
          <w:b/>
          <w:bCs/>
          <w:sz w:val="24"/>
          <w:szCs w:val="24"/>
        </w:rPr>
        <w:t>Раздел 4. ОСУЩЕСТВЛЕНИЕ МУНИЦИПАЛЬНОГО КОНТРОЛЯ</w:t>
      </w:r>
    </w:p>
    <w:p w14:paraId="0271128A" w14:textId="77777777" w:rsidR="00392DE9" w:rsidRPr="00F62979" w:rsidRDefault="00392DE9" w:rsidP="009F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F62979">
        <w:rPr>
          <w:rFonts w:ascii="Times New Roman" w:hAnsi="Times New Roman" w:cs="Times New Roman"/>
          <w:b/>
          <w:bCs/>
          <w:sz w:val="24"/>
          <w:szCs w:val="24"/>
        </w:rPr>
        <w:t>НА АВТОМОБИЛЬНОМ ТРАНСПОРТЕ,</w:t>
      </w:r>
      <w:r w:rsidRPr="00F62979">
        <w:rPr>
          <w:rFonts w:ascii="Times New Roman" w:hAnsi="Times New Roman" w:cs="Times New Roman"/>
          <w:sz w:val="24"/>
          <w:szCs w:val="24"/>
        </w:rPr>
        <w:t xml:space="preserve"> </w:t>
      </w:r>
      <w:r w:rsidRPr="00F62979">
        <w:rPr>
          <w:rFonts w:ascii="Times New Roman" w:hAnsi="Times New Roman" w:cs="Times New Roman"/>
          <w:b/>
          <w:bCs/>
          <w:sz w:val="24"/>
          <w:szCs w:val="24"/>
        </w:rPr>
        <w:t>ГОРОДСКОМ НАЗЕМНОМ ЭЛЕКТРИЧЕСКОМ ТРАНСПОРТЕ И</w:t>
      </w:r>
      <w:r w:rsidRPr="00F62979">
        <w:rPr>
          <w:rFonts w:ascii="Times New Roman" w:hAnsi="Times New Roman" w:cs="Times New Roman"/>
          <w:sz w:val="24"/>
          <w:szCs w:val="24"/>
        </w:rPr>
        <w:t xml:space="preserve"> </w:t>
      </w:r>
      <w:r w:rsidRPr="00F62979">
        <w:rPr>
          <w:rFonts w:ascii="Times New Roman" w:hAnsi="Times New Roman" w:cs="Times New Roman"/>
          <w:b/>
          <w:bCs/>
          <w:sz w:val="24"/>
          <w:szCs w:val="24"/>
        </w:rPr>
        <w:t>В ДОРОЖНОМ ХОЗЯЙСТВЕ</w:t>
      </w:r>
    </w:p>
    <w:p w14:paraId="46E0DAE6"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3B3A8E30"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55. При осуществлении муниципального контроля проводятся следующие контрольные мероприятия:</w:t>
      </w:r>
    </w:p>
    <w:p w14:paraId="506D8FB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контрольные мероприятия без взаимодействия с контролируемым лицом;</w:t>
      </w:r>
    </w:p>
    <w:p w14:paraId="163050BB"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б) контрольные мероприятия, предусматривающие взаимодействие с контролируемым лицом.</w:t>
      </w:r>
    </w:p>
    <w:p w14:paraId="5695CE34"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56. Контрольные мероприятия без взаимодействия проводятся инспекторами на основании заданий руководителя органа контроля, включая задания, содержащиеся в планах работы контрольного органа, в соответствии со статьями 56, 74, 75 Закона N 248-ФЗ.</w:t>
      </w:r>
    </w:p>
    <w:p w14:paraId="4C148A8A"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57. 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p w14:paraId="4B13AE5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1) инспекционный визит, в ходе которого могут совершаться следующие контрольные (надзорные) действия:</w:t>
      </w:r>
    </w:p>
    <w:p w14:paraId="4D133FA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осмотр;</w:t>
      </w:r>
    </w:p>
    <w:p w14:paraId="767CD408"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б) опрос;</w:t>
      </w:r>
    </w:p>
    <w:p w14:paraId="2DDF413A"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в) получение письменных объяснений;</w:t>
      </w:r>
    </w:p>
    <w:p w14:paraId="68D60D88"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г) инструментальное обследование;</w:t>
      </w:r>
    </w:p>
    <w:p w14:paraId="76D214D6"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4764E4D"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Инспекционный визит проводится в порядке и объеме, определенном статьей 70 Закона N 248-ФЗ;</w:t>
      </w:r>
    </w:p>
    <w:p w14:paraId="79A6C3D9"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2) рейдовый осмотр, в ходе которого могут совершаться следующие контрольные действия:</w:t>
      </w:r>
    </w:p>
    <w:p w14:paraId="0DB460FC"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осмотр;</w:t>
      </w:r>
    </w:p>
    <w:p w14:paraId="5BF94E7B"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б) опрос;</w:t>
      </w:r>
    </w:p>
    <w:p w14:paraId="0644A199"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в) получение письменных объяснений;</w:t>
      </w:r>
    </w:p>
    <w:p w14:paraId="11F8270D"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г) истребование документов;</w:t>
      </w:r>
    </w:p>
    <w:p w14:paraId="77FEE799"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д) инструментальное обследование.</w:t>
      </w:r>
    </w:p>
    <w:p w14:paraId="0907DC89"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Рейдовый осмотр проводится в порядке и объеме, определенном статьей 71 Закона N 248-ФЗ;</w:t>
      </w:r>
    </w:p>
    <w:p w14:paraId="0DA4224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3) документарная проверка, в ходе которой могут совершаться следующие контрольные действия:</w:t>
      </w:r>
    </w:p>
    <w:p w14:paraId="6CC4B617"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получение письменных объяснений;</w:t>
      </w:r>
    </w:p>
    <w:p w14:paraId="518A938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б) истребование документов.</w:t>
      </w:r>
    </w:p>
    <w:p w14:paraId="4C4B8A86"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proofErr w:type="gramStart"/>
      <w:r w:rsidRPr="00F62979">
        <w:rPr>
          <w:rFonts w:ascii="Times New Roman" w:hAnsi="Times New Roman" w:cs="Times New Roman"/>
          <w:sz w:val="24"/>
          <w:szCs w:val="24"/>
        </w:rPr>
        <w:t>Документарная</w:t>
      </w:r>
      <w:proofErr w:type="gramEnd"/>
      <w:r w:rsidRPr="00F62979">
        <w:rPr>
          <w:rFonts w:ascii="Times New Roman" w:hAnsi="Times New Roman" w:cs="Times New Roman"/>
          <w:sz w:val="24"/>
          <w:szCs w:val="24"/>
        </w:rPr>
        <w:t xml:space="preserve"> проводится в порядке и объеме, определенном статьей 72 Закона N 248-ФЗ;</w:t>
      </w:r>
    </w:p>
    <w:p w14:paraId="090E0BA7"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4) выездная проверка, в ходе которой могут совершаться следующие контрольные действия:</w:t>
      </w:r>
    </w:p>
    <w:p w14:paraId="7AE1B864"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осмотр;</w:t>
      </w:r>
    </w:p>
    <w:p w14:paraId="406BD368"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б) опрос;</w:t>
      </w:r>
    </w:p>
    <w:p w14:paraId="039A1906"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lastRenderedPageBreak/>
        <w:t>в) получение письменных объяснений;</w:t>
      </w:r>
    </w:p>
    <w:p w14:paraId="49BE9F4B"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г) истребование документов;</w:t>
      </w:r>
    </w:p>
    <w:p w14:paraId="6FB5AB50" w14:textId="1CECAB7E" w:rsidR="00392DE9" w:rsidRPr="00F62979" w:rsidRDefault="00392DE9" w:rsidP="009F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д) инструментальное обследование.</w:t>
      </w:r>
    </w:p>
    <w:p w14:paraId="277A0736"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14:paraId="0F7372D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58. Основания для проведения контрольных мероприятий предусмотрены статьей 57 Закона N 248-ФЗ.</w:t>
      </w:r>
    </w:p>
    <w:p w14:paraId="5B0A76BA"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59. Сведения о причинении вреда (ущерба) или об угрозе причинения вреда (ущерба) охраняемым законом ценностям контрольный орган получает:</w:t>
      </w:r>
    </w:p>
    <w:p w14:paraId="3B79B3BC"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46F0F7E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б)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14:paraId="25644DFD"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14:paraId="1410A54D"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5DA22BE6"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317B07D9"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б)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57E8DBE2"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в) обеспечивает, в том числе по решению руководителя контрольного органа, проведение контрольного мероприятия без взаимодействия.</w:t>
      </w:r>
    </w:p>
    <w:p w14:paraId="1B4854F4"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62. 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14:paraId="40EFE50A"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63.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14:paraId="7EDF7D9E" w14:textId="3E7BCAE1" w:rsidR="00392DE9" w:rsidRPr="00F62979" w:rsidRDefault="00392DE9" w:rsidP="009F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14:paraId="5EE322AA"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proofErr w:type="gramStart"/>
      <w:r w:rsidRPr="00F62979">
        <w:rPr>
          <w:rFonts w:ascii="Times New Roman" w:hAnsi="Times New Roman" w:cs="Times New Roman"/>
          <w:sz w:val="24"/>
          <w:szCs w:val="24"/>
        </w:rPr>
        <w:t xml:space="preserve">б) при отсутствии подтверждения достоверности сведений о причинении вреда (ущерба) или об угрозе причинения вреда (ущерба) охраняемым законом ценностям, а </w:t>
      </w:r>
      <w:r w:rsidRPr="00F62979">
        <w:rPr>
          <w:rFonts w:ascii="Times New Roman" w:hAnsi="Times New Roman" w:cs="Times New Roman"/>
          <w:sz w:val="24"/>
          <w:szCs w:val="24"/>
        </w:rPr>
        <w:lastRenderedPageBreak/>
        <w:t>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roofErr w:type="gramEnd"/>
    </w:p>
    <w:p w14:paraId="4AB5AECC"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в)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36FF962F" w14:textId="2E22E5DE"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64. Плановые контрольные мероприятия, предусматривающие взаимодействие с контролируемым лицом, 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органом и подлежащего согласованию с</w:t>
      </w:r>
      <w:r w:rsidR="009F7648">
        <w:rPr>
          <w:rFonts w:ascii="Times New Roman" w:hAnsi="Times New Roman" w:cs="Times New Roman"/>
          <w:sz w:val="24"/>
          <w:szCs w:val="24"/>
        </w:rPr>
        <w:t xml:space="preserve"> </w:t>
      </w:r>
      <w:r w:rsidRPr="00F62979">
        <w:rPr>
          <w:rFonts w:ascii="Times New Roman" w:hAnsi="Times New Roman" w:cs="Times New Roman"/>
          <w:sz w:val="24"/>
          <w:szCs w:val="24"/>
        </w:rPr>
        <w:t>прокуратурой.</w:t>
      </w:r>
    </w:p>
    <w:p w14:paraId="06316D42"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65.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(далее - решение о проведении контрольного мероприятия, предусматривающего взаимодействие с контролируемым лицом, а также документарной проверки), в котором указываются:</w:t>
      </w:r>
    </w:p>
    <w:p w14:paraId="31392AD5"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дата, время и место принятия решения;</w:t>
      </w:r>
    </w:p>
    <w:p w14:paraId="792D0D82"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б) кем принято решение;</w:t>
      </w:r>
    </w:p>
    <w:p w14:paraId="506C3627"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в) основание проведения контрольного мероприятия;</w:t>
      </w:r>
    </w:p>
    <w:p w14:paraId="62664EC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г) вид контроля;</w:t>
      </w:r>
    </w:p>
    <w:p w14:paraId="09EA3079"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д) фамилии, имена, отчества (при наличии), должности инспектора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78523A3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е) объект контроля, в отношении которого проводится контрольное мероприятие;</w:t>
      </w:r>
    </w:p>
    <w:p w14:paraId="058F5866"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ж)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14:paraId="673EF86D"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з)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14:paraId="75CD505A"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и) вид контрольного мероприятия;</w:t>
      </w:r>
    </w:p>
    <w:p w14:paraId="210A8CE1" w14:textId="0BD93E1C" w:rsidR="00392DE9" w:rsidRPr="00F62979" w:rsidRDefault="00392DE9" w:rsidP="009F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к) перечень контрольных действий, совершаемых в рамках контрольного мероприятия;</w:t>
      </w:r>
    </w:p>
    <w:p w14:paraId="2CCB48CA"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л) предмет контрольного мероприятия;</w:t>
      </w:r>
    </w:p>
    <w:p w14:paraId="0DB437F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м)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55D2C1C3"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н)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11602BF0"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о) иные сведения, если это предусмотрено положением о виде контроля.</w:t>
      </w:r>
    </w:p>
    <w:p w14:paraId="31823E5A"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lastRenderedPageBreak/>
        <w:t>66.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6C9EC3F5"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67. Совершение контрольных действий и их результаты отражаются в документах, составляемых инспектором контрольного органа и лицами, привлекаемыми к совершению контрольных действий.</w:t>
      </w:r>
    </w:p>
    <w:p w14:paraId="21D06FDD"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68.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54602D74"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69.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14:paraId="08BC8F83"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70. </w:t>
      </w:r>
      <w:proofErr w:type="gramStart"/>
      <w:r w:rsidRPr="00F62979">
        <w:rPr>
          <w:rFonts w:ascii="Times New Roman" w:hAnsi="Times New Roman" w:cs="Times New Roman"/>
          <w:sz w:val="24"/>
          <w:szCs w:val="24"/>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уполномоченным лицом контрольного органа,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w:t>
      </w:r>
      <w:proofErr w:type="gramEnd"/>
      <w:r w:rsidRPr="00F62979">
        <w:rPr>
          <w:rFonts w:ascii="Times New Roman" w:hAnsi="Times New Roman" w:cs="Times New Roman"/>
          <w:sz w:val="24"/>
          <w:szCs w:val="24"/>
        </w:rPr>
        <w:t xml:space="preserve"> контрольных (надзорных) мероприятий.</w:t>
      </w:r>
    </w:p>
    <w:p w14:paraId="44DA5C4C"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bookmarkStart w:id="2" w:name="p260"/>
      <w:bookmarkEnd w:id="2"/>
      <w:r w:rsidRPr="00F62979">
        <w:rPr>
          <w:rFonts w:ascii="Times New Roman" w:hAnsi="Times New Roman" w:cs="Times New Roman"/>
          <w:sz w:val="24"/>
          <w:szCs w:val="24"/>
        </w:rPr>
        <w:t xml:space="preserve">71.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F62979">
        <w:rPr>
          <w:rFonts w:ascii="Times New Roman" w:hAnsi="Times New Roman" w:cs="Times New Roman"/>
          <w:sz w:val="24"/>
          <w:szCs w:val="24"/>
        </w:rPr>
        <w:t>деятельности</w:t>
      </w:r>
      <w:proofErr w:type="gramEnd"/>
      <w:r w:rsidRPr="00F62979">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w:t>
      </w:r>
    </w:p>
    <w:p w14:paraId="633D82AD" w14:textId="28305E16"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xml:space="preserve">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w:t>
      </w:r>
    </w:p>
    <w:p w14:paraId="49CB215B"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xml:space="preserve">контрольного мероприятия, предусматривающего взаимодействие с контролируемым лицом, в порядке, предусмотренном </w:t>
      </w:r>
      <w:hyperlink r:id="rId9" w:anchor="p262" w:history="1">
        <w:r w:rsidRPr="00F62979">
          <w:rPr>
            <w:rStyle w:val="a3"/>
            <w:rFonts w:ascii="Times New Roman" w:hAnsi="Times New Roman" w:cs="Times New Roman"/>
            <w:sz w:val="24"/>
            <w:szCs w:val="24"/>
          </w:rPr>
          <w:t>пунктами 73</w:t>
        </w:r>
      </w:hyperlink>
      <w:r w:rsidRPr="00F62979">
        <w:rPr>
          <w:rFonts w:ascii="Times New Roman" w:hAnsi="Times New Roman" w:cs="Times New Roman"/>
          <w:sz w:val="24"/>
          <w:szCs w:val="24"/>
        </w:rPr>
        <w:t xml:space="preserve">, </w:t>
      </w:r>
      <w:hyperlink r:id="rId10" w:anchor="p263" w:history="1">
        <w:r w:rsidRPr="00F62979">
          <w:rPr>
            <w:rStyle w:val="a3"/>
            <w:rFonts w:ascii="Times New Roman" w:hAnsi="Times New Roman" w:cs="Times New Roman"/>
            <w:sz w:val="24"/>
            <w:szCs w:val="24"/>
          </w:rPr>
          <w:t>74</w:t>
        </w:r>
      </w:hyperlink>
      <w:r w:rsidRPr="00F62979">
        <w:rPr>
          <w:rFonts w:ascii="Times New Roman" w:hAnsi="Times New Roman" w:cs="Times New Roman"/>
          <w:sz w:val="24"/>
          <w:szCs w:val="24"/>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10CB793A"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72.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(до 31.12.2023 указанные в пункте документы могут составляться и подписываться на бумажном носителе (в том числе акты контрольных мероприятий, предписания)).</w:t>
      </w:r>
    </w:p>
    <w:p w14:paraId="68F65F63"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bookmarkStart w:id="3" w:name="p262"/>
      <w:bookmarkEnd w:id="3"/>
      <w:r w:rsidRPr="00F62979">
        <w:rPr>
          <w:rFonts w:ascii="Times New Roman" w:hAnsi="Times New Roman" w:cs="Times New Roman"/>
          <w:sz w:val="24"/>
          <w:szCs w:val="24"/>
        </w:rPr>
        <w:t xml:space="preserve">73. </w:t>
      </w:r>
      <w:proofErr w:type="gramStart"/>
      <w:r w:rsidRPr="00F62979">
        <w:rPr>
          <w:rFonts w:ascii="Times New Roman" w:hAnsi="Times New Roman" w:cs="Times New Roman"/>
          <w:sz w:val="24"/>
          <w:szCs w:val="24"/>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w:t>
      </w:r>
      <w:r w:rsidRPr="00F62979">
        <w:rPr>
          <w:rFonts w:ascii="Times New Roman" w:hAnsi="Times New Roman" w:cs="Times New Roman"/>
          <w:sz w:val="24"/>
          <w:szCs w:val="24"/>
        </w:rPr>
        <w:lastRenderedPageBreak/>
        <w:t>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F62979">
        <w:rPr>
          <w:rFonts w:ascii="Times New Roman" w:hAnsi="Times New Roman" w:cs="Times New Roman"/>
          <w:sz w:val="24"/>
          <w:szCs w:val="24"/>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EB6577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bookmarkStart w:id="4" w:name="p263"/>
      <w:bookmarkEnd w:id="4"/>
      <w:r w:rsidRPr="00F62979">
        <w:rPr>
          <w:rFonts w:ascii="Times New Roman" w:hAnsi="Times New Roman" w:cs="Times New Roman"/>
          <w:sz w:val="24"/>
          <w:szCs w:val="24"/>
        </w:rPr>
        <w:t>74. Контролируемое лицо считается проинформированным надлежащим образом в случае, если:</w:t>
      </w:r>
    </w:p>
    <w:p w14:paraId="44457B44"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proofErr w:type="gramStart"/>
      <w:r w:rsidRPr="00F62979">
        <w:rPr>
          <w:rFonts w:ascii="Times New Roman" w:hAnsi="Times New Roman" w:cs="Times New Roman"/>
          <w:sz w:val="24"/>
          <w:szCs w:val="24"/>
        </w:rPr>
        <w:t xml:space="preserve">а) сведения предоставлены контролируемому лицу в соответствии с </w:t>
      </w:r>
      <w:hyperlink r:id="rId11" w:anchor="p262" w:history="1">
        <w:r w:rsidRPr="00F62979">
          <w:rPr>
            <w:rStyle w:val="a3"/>
            <w:rFonts w:ascii="Times New Roman" w:hAnsi="Times New Roman" w:cs="Times New Roman"/>
            <w:sz w:val="24"/>
            <w:szCs w:val="24"/>
          </w:rPr>
          <w:t>пунктом 73</w:t>
        </w:r>
      </w:hyperlink>
      <w:r w:rsidRPr="00F62979">
        <w:rPr>
          <w:rFonts w:ascii="Times New Roman" w:hAnsi="Times New Roman" w:cs="Times New Roman"/>
          <w:sz w:val="24"/>
          <w:szCs w:val="24"/>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2" w:anchor="p272" w:history="1">
        <w:r w:rsidRPr="00F62979">
          <w:rPr>
            <w:rStyle w:val="a3"/>
            <w:rFonts w:ascii="Times New Roman" w:hAnsi="Times New Roman" w:cs="Times New Roman"/>
            <w:sz w:val="24"/>
            <w:szCs w:val="24"/>
          </w:rPr>
          <w:t>пунктом 78</w:t>
        </w:r>
      </w:hyperlink>
      <w:r w:rsidRPr="00F62979">
        <w:rPr>
          <w:rFonts w:ascii="Times New Roman" w:hAnsi="Times New Roman" w:cs="Times New Roman"/>
          <w:sz w:val="24"/>
          <w:szCs w:val="24"/>
        </w:rPr>
        <w:t xml:space="preserve"> настоящего Положения.</w:t>
      </w:r>
      <w:proofErr w:type="gramEnd"/>
      <w:r w:rsidRPr="00F62979">
        <w:rPr>
          <w:rFonts w:ascii="Times New Roman" w:hAnsi="Times New Roman" w:cs="Times New Roman"/>
          <w:sz w:val="24"/>
          <w:szCs w:val="24"/>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3896CB27"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б)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w:t>
      </w:r>
      <w:proofErr w:type="gramStart"/>
      <w:r w:rsidRPr="00F62979">
        <w:rPr>
          <w:rFonts w:ascii="Times New Roman" w:hAnsi="Times New Roman" w:cs="Times New Roman"/>
          <w:sz w:val="24"/>
          <w:szCs w:val="24"/>
        </w:rPr>
        <w:t>в</w:t>
      </w:r>
      <w:proofErr w:type="gramEnd"/>
      <w:r w:rsidRPr="00F62979">
        <w:rPr>
          <w:rFonts w:ascii="Times New Roman" w:hAnsi="Times New Roman" w:cs="Times New Roman"/>
          <w:sz w:val="24"/>
          <w:szCs w:val="24"/>
        </w:rPr>
        <w:t xml:space="preserve"> </w:t>
      </w:r>
    </w:p>
    <w:p w14:paraId="0C8E69F8" w14:textId="62964862" w:rsidR="00392DE9" w:rsidRPr="00F62979" w:rsidRDefault="00392DE9" w:rsidP="009F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единой системе идентификац</w:t>
      </w:r>
      <w:proofErr w:type="gramStart"/>
      <w:r w:rsidRPr="00F62979">
        <w:rPr>
          <w:rFonts w:ascii="Times New Roman" w:hAnsi="Times New Roman" w:cs="Times New Roman"/>
          <w:sz w:val="24"/>
          <w:szCs w:val="24"/>
        </w:rPr>
        <w:t>ии и ау</w:t>
      </w:r>
      <w:proofErr w:type="gramEnd"/>
      <w:r w:rsidRPr="00F62979">
        <w:rPr>
          <w:rFonts w:ascii="Times New Roman" w:hAnsi="Times New Roman" w:cs="Times New Roman"/>
          <w:sz w:val="24"/>
          <w:szCs w:val="24"/>
        </w:rPr>
        <w:t>тентификации, с подтверждением факта доставки таких сведений.</w:t>
      </w:r>
    </w:p>
    <w:p w14:paraId="4E841992"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75. Документы, направляемые контролируемым лицом контрольному органу в электронном виде, подписываются:</w:t>
      </w:r>
    </w:p>
    <w:p w14:paraId="3CD5E502"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простой электронной подписью;</w:t>
      </w:r>
    </w:p>
    <w:p w14:paraId="74BF57F0"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proofErr w:type="gramStart"/>
      <w:r w:rsidRPr="00F62979">
        <w:rPr>
          <w:rFonts w:ascii="Times New Roman" w:hAnsi="Times New Roman" w:cs="Times New Roman"/>
          <w:sz w:val="24"/>
          <w:szCs w:val="24"/>
        </w:rPr>
        <w:t>б)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14:paraId="6B9D86B3"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в) усиленной квалифицированной электронной подписью.</w:t>
      </w:r>
    </w:p>
    <w:p w14:paraId="15456C4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76.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14:paraId="2356AA65"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77. Не допускается требование нотариального удостоверения копий документов, представляемых в контрольный орган.</w:t>
      </w:r>
    </w:p>
    <w:p w14:paraId="4ED3A1AF"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bookmarkStart w:id="5" w:name="p272"/>
      <w:bookmarkEnd w:id="5"/>
      <w:r w:rsidRPr="00F62979">
        <w:rPr>
          <w:rFonts w:ascii="Times New Roman" w:hAnsi="Times New Roman" w:cs="Times New Roman"/>
          <w:sz w:val="24"/>
          <w:szCs w:val="24"/>
        </w:rPr>
        <w:t xml:space="preserve">78.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F62979">
        <w:rPr>
          <w:rFonts w:ascii="Times New Roman" w:hAnsi="Times New Roman" w:cs="Times New Roman"/>
          <w:sz w:val="24"/>
          <w:szCs w:val="24"/>
        </w:rPr>
        <w:t>сведений</w:t>
      </w:r>
      <w:proofErr w:type="gramEnd"/>
      <w:r w:rsidRPr="00F62979">
        <w:rPr>
          <w:rFonts w:ascii="Times New Roman" w:hAnsi="Times New Roman" w:cs="Times New Roman"/>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w:t>
      </w:r>
      <w:r w:rsidRPr="00F62979">
        <w:rPr>
          <w:rFonts w:ascii="Times New Roman" w:hAnsi="Times New Roman" w:cs="Times New Roman"/>
          <w:sz w:val="24"/>
          <w:szCs w:val="24"/>
        </w:rPr>
        <w:lastRenderedPageBreak/>
        <w:t>имеет учетной записи в единой системе идентификац</w:t>
      </w:r>
      <w:proofErr w:type="gramStart"/>
      <w:r w:rsidRPr="00F62979">
        <w:rPr>
          <w:rFonts w:ascii="Times New Roman" w:hAnsi="Times New Roman" w:cs="Times New Roman"/>
          <w:sz w:val="24"/>
          <w:szCs w:val="24"/>
        </w:rPr>
        <w:t>ии и ау</w:t>
      </w:r>
      <w:proofErr w:type="gramEnd"/>
      <w:r w:rsidRPr="00F62979">
        <w:rPr>
          <w:rFonts w:ascii="Times New Roman" w:hAnsi="Times New Roman" w:cs="Times New Roman"/>
          <w:sz w:val="24"/>
          <w:szCs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27EE8ADF"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79. В случае, указанном в </w:t>
      </w:r>
      <w:hyperlink r:id="rId13" w:anchor="p260" w:history="1">
        <w:r w:rsidRPr="00F62979">
          <w:rPr>
            <w:rStyle w:val="a3"/>
            <w:rFonts w:ascii="Times New Roman" w:hAnsi="Times New Roman" w:cs="Times New Roman"/>
            <w:sz w:val="24"/>
            <w:szCs w:val="24"/>
          </w:rPr>
          <w:t>пункте 71</w:t>
        </w:r>
      </w:hyperlink>
      <w:r w:rsidRPr="00F62979">
        <w:rPr>
          <w:rFonts w:ascii="Times New Roman" w:hAnsi="Times New Roman" w:cs="Times New Roman"/>
          <w:sz w:val="24"/>
          <w:szCs w:val="24"/>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14:paraId="05524DC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80.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14:paraId="417D963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81. Внеплановые контрольные мероприятия, предусматривающие взаимодействие с контролируемым лицом, по основанию, предусмотренному пунктом 1 части 1 статьи 57 Закона N 248-ФЗ, проводятся в виде инспекционного визита, рейдового осмотра, документарной проверки, выездной проверки.</w:t>
      </w:r>
    </w:p>
    <w:p w14:paraId="5287B72B" w14:textId="3A63C200" w:rsidR="00392DE9" w:rsidRPr="00F62979" w:rsidRDefault="00392DE9" w:rsidP="009F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82. Вид внеплановых контрольных мероприятий, предусматривающих взаимодействие с контролируемым лицом, по основаниям, предусмотренным пунктами 3, 4 части 1 статьи 57 Закона N 248-ФЗ, определяется поручением Президента Российской Федерации, поручением Правительства Российской Федерации, требованием прокурора.</w:t>
      </w:r>
    </w:p>
    <w:p w14:paraId="3B8ABFCB"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83. Внеплановые контрольные мероприятия, предусматривающие взаимодействие с контролируемым лицом, по основанию, предусмотренному пунктом 5 части 1 статьи 57 Закона N 248-ФЗ, проводятся в виде инспекционного визита, рейдового осмотра, документарной проверки, выездной проверки.</w:t>
      </w:r>
    </w:p>
    <w:p w14:paraId="54EC9A0C"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bookmarkStart w:id="6" w:name="p278"/>
      <w:bookmarkEnd w:id="6"/>
      <w:r w:rsidRPr="00F62979">
        <w:rPr>
          <w:rFonts w:ascii="Times New Roman" w:hAnsi="Times New Roman" w:cs="Times New Roman"/>
          <w:sz w:val="24"/>
          <w:szCs w:val="24"/>
        </w:rPr>
        <w:t>84. В день подписания решения о проведении внепланового контрольного мероприятия в целях согласования его проведения контрольный орган направляет в прокуратуру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14:paraId="13DEAD42"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85. Направление сведений и документов, предусмотренных </w:t>
      </w:r>
      <w:hyperlink r:id="rId14" w:anchor="p278" w:history="1">
        <w:r w:rsidRPr="00F62979">
          <w:rPr>
            <w:rStyle w:val="a3"/>
            <w:rFonts w:ascii="Times New Roman" w:hAnsi="Times New Roman" w:cs="Times New Roman"/>
            <w:sz w:val="24"/>
            <w:szCs w:val="24"/>
          </w:rPr>
          <w:t>пунктом 84</w:t>
        </w:r>
      </w:hyperlink>
      <w:r w:rsidRPr="00F62979">
        <w:rPr>
          <w:rFonts w:ascii="Times New Roman" w:hAnsi="Times New Roman" w:cs="Times New Roman"/>
          <w:sz w:val="24"/>
          <w:szCs w:val="24"/>
        </w:rPr>
        <w:t xml:space="preserve"> 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60A969DB"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86. </w:t>
      </w:r>
      <w:proofErr w:type="gramStart"/>
      <w:r w:rsidRPr="00F62979">
        <w:rPr>
          <w:rFonts w:ascii="Times New Roman" w:hAnsi="Times New Roman" w:cs="Times New Roman"/>
          <w:sz w:val="24"/>
          <w:szCs w:val="24"/>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r:id="rId15" w:anchor="p278" w:history="1">
        <w:r w:rsidRPr="00F62979">
          <w:rPr>
            <w:rStyle w:val="a3"/>
            <w:rFonts w:ascii="Times New Roman" w:hAnsi="Times New Roman" w:cs="Times New Roman"/>
            <w:sz w:val="24"/>
            <w:szCs w:val="24"/>
          </w:rPr>
          <w:t>пунктом 84</w:t>
        </w:r>
        <w:proofErr w:type="gramEnd"/>
      </w:hyperlink>
      <w:r w:rsidRPr="00F62979">
        <w:rPr>
          <w:rFonts w:ascii="Times New Roman" w:hAnsi="Times New Roman" w:cs="Times New Roman"/>
          <w:sz w:val="24"/>
          <w:szCs w:val="24"/>
        </w:rPr>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w:t>
      </w:r>
    </w:p>
    <w:p w14:paraId="5E4EEF3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87. Права и обязанности контролируемых лиц, возникающие в связи с организацией и осуществлением муниципального контроля, устанавливаются Законом N 248-ФЗ.</w:t>
      </w:r>
    </w:p>
    <w:p w14:paraId="153B1594"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88. В случае временной нетрудоспособности индивидуального предпринимателя, гражданина, являющихся контролируемыми лицами,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w:t>
      </w:r>
      <w:r w:rsidRPr="00F62979">
        <w:rPr>
          <w:rFonts w:ascii="Times New Roman" w:hAnsi="Times New Roman" w:cs="Times New Roman"/>
          <w:sz w:val="24"/>
          <w:szCs w:val="24"/>
        </w:rPr>
        <w:lastRenderedPageBreak/>
        <w:t>представить в контрольный орган информацию о невозможности присутствия при проведении контрольного мероприятия с приложением подтверждающих документов.</w:t>
      </w:r>
    </w:p>
    <w:p w14:paraId="16B77C06"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bookmarkStart w:id="7" w:name="p283"/>
      <w:bookmarkEnd w:id="7"/>
      <w:r w:rsidRPr="00F62979">
        <w:rPr>
          <w:rFonts w:ascii="Times New Roman" w:hAnsi="Times New Roman" w:cs="Times New Roman"/>
          <w:sz w:val="24"/>
          <w:szCs w:val="24"/>
        </w:rPr>
        <w:t xml:space="preserve">89. При поступлении информации, указанной в </w:t>
      </w:r>
      <w:hyperlink r:id="rId16" w:anchor="p283" w:history="1">
        <w:r w:rsidRPr="00F62979">
          <w:rPr>
            <w:rStyle w:val="a3"/>
            <w:rFonts w:ascii="Times New Roman" w:hAnsi="Times New Roman" w:cs="Times New Roman"/>
            <w:sz w:val="24"/>
            <w:szCs w:val="24"/>
          </w:rPr>
          <w:t>пункте 89</w:t>
        </w:r>
      </w:hyperlink>
      <w:r w:rsidRPr="00F62979">
        <w:rPr>
          <w:rFonts w:ascii="Times New Roman" w:hAnsi="Times New Roman" w:cs="Times New Roman"/>
          <w:sz w:val="24"/>
          <w:szCs w:val="24"/>
        </w:rPr>
        <w:t xml:space="preserve"> настоящего Положения, в контрольный орган, решением руководителя контрольного органа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14:paraId="181DC0EF"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487F40A1" w14:textId="77777777" w:rsidR="00392DE9" w:rsidRPr="00F62979" w:rsidRDefault="00392DE9" w:rsidP="009F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F62979">
        <w:rPr>
          <w:rFonts w:ascii="Times New Roman" w:hAnsi="Times New Roman" w:cs="Times New Roman"/>
          <w:b/>
          <w:bCs/>
          <w:sz w:val="24"/>
          <w:szCs w:val="24"/>
        </w:rPr>
        <w:t>Раздел 5. РЕЗУЛЬТАТЫ КОНТРОЛЬНЫХ МЕРОПРИЯТИЙ И РЕШЕНИЯ,</w:t>
      </w:r>
      <w:r w:rsidRPr="00F62979">
        <w:rPr>
          <w:rFonts w:ascii="Times New Roman" w:hAnsi="Times New Roman" w:cs="Times New Roman"/>
          <w:sz w:val="24"/>
          <w:szCs w:val="24"/>
        </w:rPr>
        <w:t xml:space="preserve"> </w:t>
      </w:r>
      <w:r w:rsidRPr="00F62979">
        <w:rPr>
          <w:rFonts w:ascii="Times New Roman" w:hAnsi="Times New Roman" w:cs="Times New Roman"/>
          <w:b/>
          <w:bCs/>
          <w:sz w:val="24"/>
          <w:szCs w:val="24"/>
        </w:rPr>
        <w:t>ПО РЕЗУЛЬТАТАМ КОНТРОЛЬНЫХ МЕРОПРИЯТИЙ</w:t>
      </w:r>
    </w:p>
    <w:p w14:paraId="280CD37B" w14:textId="1963F220"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0F19EE07" w14:textId="14459300" w:rsidR="00392DE9" w:rsidRPr="00F62979" w:rsidRDefault="00392DE9" w:rsidP="009F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F62979">
        <w:rPr>
          <w:rFonts w:ascii="Times New Roman" w:hAnsi="Times New Roman" w:cs="Times New Roman"/>
          <w:sz w:val="24"/>
          <w:szCs w:val="24"/>
        </w:rPr>
        <w:t>90.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70CD3BEF"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91. Вопросы оформления результатов контрольных мероприятий регулируются статьей 87 Закона N 248-ФЗ.</w:t>
      </w:r>
    </w:p>
    <w:p w14:paraId="0C814546"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92.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14:paraId="564B553C"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дата и место составления предписания;</w:t>
      </w:r>
    </w:p>
    <w:p w14:paraId="2311D197"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б) дата и номер акта контрольного мероприятия, на основании которого выдается предписание;</w:t>
      </w:r>
    </w:p>
    <w:p w14:paraId="7DA24BD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proofErr w:type="gramStart"/>
      <w:r w:rsidRPr="00F62979">
        <w:rPr>
          <w:rFonts w:ascii="Times New Roman" w:hAnsi="Times New Roman" w:cs="Times New Roman"/>
          <w:sz w:val="24"/>
          <w:szCs w:val="24"/>
        </w:rPr>
        <w:t>в) фамилия, имя, отчество (при наличии) и должность лица (лиц), выдавшего (выдавших) предписание;</w:t>
      </w:r>
      <w:proofErr w:type="gramEnd"/>
    </w:p>
    <w:p w14:paraId="56439972"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proofErr w:type="gramStart"/>
      <w:r w:rsidRPr="00F62979">
        <w:rPr>
          <w:rFonts w:ascii="Times New Roman" w:hAnsi="Times New Roman" w:cs="Times New Roman"/>
          <w:sz w:val="24"/>
          <w:szCs w:val="24"/>
        </w:rPr>
        <w:t>г)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14:paraId="7A628274"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д) содержание предписания - обязательные требования, которые нарушены;</w:t>
      </w:r>
    </w:p>
    <w:p w14:paraId="30338664"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е)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14:paraId="43B773AF"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ж) сроки исполнения;</w:t>
      </w:r>
    </w:p>
    <w:p w14:paraId="6FDDD3B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з)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14:paraId="2C1111B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93.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14:paraId="25E07BE9"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2FFE4D7F" w14:textId="77777777" w:rsidR="00392DE9" w:rsidRPr="00F62979" w:rsidRDefault="00392DE9" w:rsidP="009F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F62979">
        <w:rPr>
          <w:rFonts w:ascii="Times New Roman" w:hAnsi="Times New Roman" w:cs="Times New Roman"/>
          <w:b/>
          <w:bCs/>
          <w:sz w:val="24"/>
          <w:szCs w:val="24"/>
        </w:rPr>
        <w:t>Раздел 6. ОБЖАЛОВАНИЕ РЕШЕНИЙ КОНТРОЛЬНОГО ОРГАНА,</w:t>
      </w:r>
    </w:p>
    <w:p w14:paraId="49EFCF49" w14:textId="77777777" w:rsidR="00392DE9" w:rsidRPr="00F62979" w:rsidRDefault="00392DE9" w:rsidP="009F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F62979">
        <w:rPr>
          <w:rFonts w:ascii="Times New Roman" w:hAnsi="Times New Roman" w:cs="Times New Roman"/>
          <w:b/>
          <w:bCs/>
          <w:sz w:val="24"/>
          <w:szCs w:val="24"/>
        </w:rPr>
        <w:t>ДЕЙСТВИЙ (БЕЗДЕЙСТВИЯ) ЕГО ДОЛЖНОСТНЫХ ЛИЦ</w:t>
      </w:r>
    </w:p>
    <w:p w14:paraId="0FF00EAC"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076F8639"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lastRenderedPageBreak/>
        <w:t>94.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Закона N 248-ФЗ и в соответствии с настоящим положением.</w:t>
      </w:r>
    </w:p>
    <w:p w14:paraId="41677291" w14:textId="4C251741" w:rsidR="00392DE9" w:rsidRPr="00F62979" w:rsidRDefault="00392DE9" w:rsidP="009F7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95. Сроки подачи жалобы определяются в соответствии с частями 5 - 11 статьи 40 Закона N 248-ФЗ.</w:t>
      </w:r>
    </w:p>
    <w:p w14:paraId="38A2E9E9"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96. Жалоба, поданная в досудебном порядке на действия (бездействие) инспектора, подлежит рассмотрению заместителем руководителя контрольного органа.</w:t>
      </w:r>
    </w:p>
    <w:p w14:paraId="5CF46330" w14:textId="0DDB7785"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97. Жалоба, поданная в досудебном порядке на действия (бездействие) заместителя руководителя контрольного органа Главой </w:t>
      </w:r>
      <w:r w:rsidR="00511781" w:rsidRPr="00F62979">
        <w:rPr>
          <w:rFonts w:ascii="Times New Roman" w:hAnsi="Times New Roman" w:cs="Times New Roman"/>
          <w:sz w:val="24"/>
          <w:szCs w:val="24"/>
        </w:rPr>
        <w:t xml:space="preserve">муниципального образования </w:t>
      </w:r>
      <w:proofErr w:type="spellStart"/>
      <w:r w:rsidR="00511781">
        <w:rPr>
          <w:rFonts w:ascii="Times New Roman" w:hAnsi="Times New Roman" w:cs="Times New Roman"/>
          <w:sz w:val="24"/>
          <w:szCs w:val="24"/>
        </w:rPr>
        <w:t>Беляевский</w:t>
      </w:r>
      <w:proofErr w:type="spellEnd"/>
      <w:r w:rsidR="00511781">
        <w:rPr>
          <w:rFonts w:ascii="Times New Roman" w:hAnsi="Times New Roman" w:cs="Times New Roman"/>
          <w:sz w:val="24"/>
          <w:szCs w:val="24"/>
        </w:rPr>
        <w:t xml:space="preserve"> сельсовет Беляевского</w:t>
      </w:r>
      <w:r w:rsidR="00511781" w:rsidRPr="00F62979">
        <w:rPr>
          <w:rFonts w:ascii="Times New Roman" w:hAnsi="Times New Roman" w:cs="Times New Roman"/>
          <w:sz w:val="24"/>
          <w:szCs w:val="24"/>
        </w:rPr>
        <w:t xml:space="preserve"> район</w:t>
      </w:r>
      <w:r w:rsidR="00511781">
        <w:rPr>
          <w:rFonts w:ascii="Times New Roman" w:hAnsi="Times New Roman" w:cs="Times New Roman"/>
          <w:sz w:val="24"/>
          <w:szCs w:val="24"/>
        </w:rPr>
        <w:t>а Оренбургской области</w:t>
      </w:r>
      <w:r w:rsidRPr="00F62979">
        <w:rPr>
          <w:rFonts w:ascii="Times New Roman" w:hAnsi="Times New Roman" w:cs="Times New Roman"/>
          <w:sz w:val="24"/>
          <w:szCs w:val="24"/>
        </w:rPr>
        <w:t>.</w:t>
      </w:r>
    </w:p>
    <w:p w14:paraId="268E1695"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bookmarkStart w:id="8" w:name="p308"/>
      <w:bookmarkEnd w:id="8"/>
      <w:r w:rsidRPr="00F62979">
        <w:rPr>
          <w:rFonts w:ascii="Times New Roman" w:hAnsi="Times New Roman" w:cs="Times New Roman"/>
          <w:sz w:val="24"/>
          <w:szCs w:val="24"/>
        </w:rPr>
        <w:t>98. Срок рассмотрения жалобы не позднее 20 рабочих дней со дня регистрации такой жалобы в органе муниципального контроля.</w:t>
      </w:r>
    </w:p>
    <w:p w14:paraId="34052C6B"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Срок рассмотрения жалобы, установленный </w:t>
      </w:r>
      <w:hyperlink r:id="rId17" w:anchor="p308" w:history="1">
        <w:r w:rsidRPr="00F62979">
          <w:rPr>
            <w:rStyle w:val="a3"/>
            <w:rFonts w:ascii="Times New Roman" w:hAnsi="Times New Roman" w:cs="Times New Roman"/>
            <w:sz w:val="24"/>
            <w:szCs w:val="24"/>
          </w:rPr>
          <w:t>абзацем первым</w:t>
        </w:r>
      </w:hyperlink>
      <w:r w:rsidRPr="00F62979">
        <w:rPr>
          <w:rFonts w:ascii="Times New Roman" w:hAnsi="Times New Roman" w:cs="Times New Roman"/>
          <w:sz w:val="24"/>
          <w:szCs w:val="24"/>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4585D9FD"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99. По итогам рассмотрения жалобы принимается одно из следующих решений:</w:t>
      </w:r>
    </w:p>
    <w:p w14:paraId="3B08A5F0"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оставить жалобу без удовлетворения;</w:t>
      </w:r>
    </w:p>
    <w:p w14:paraId="55D2B8A9"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отменить решение контрольного органа полностью или частично;</w:t>
      </w:r>
    </w:p>
    <w:p w14:paraId="10030862"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отменить решение контрольного органа полностью и принять новое решение;</w:t>
      </w:r>
    </w:p>
    <w:p w14:paraId="5F655B09"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14:paraId="4E625464"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100.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2D4C5E4A"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101. Досудебный порядок обжалования до 31 декабря 2023 года может осуществляться посредством бумажного документооборота.</w:t>
      </w:r>
    </w:p>
    <w:p w14:paraId="65CA0E2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138ED7A0" w14:textId="77777777" w:rsidR="00392DE9" w:rsidRPr="00F62979" w:rsidRDefault="00392DE9" w:rsidP="00511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bookmarkStart w:id="9" w:name="p319"/>
      <w:bookmarkEnd w:id="9"/>
      <w:r w:rsidRPr="00F62979">
        <w:rPr>
          <w:rFonts w:ascii="Times New Roman" w:hAnsi="Times New Roman" w:cs="Times New Roman"/>
          <w:b/>
          <w:bCs/>
          <w:sz w:val="24"/>
          <w:szCs w:val="24"/>
        </w:rPr>
        <w:t>Раздел 7. ОЦЕНКА РЕЗУЛЬТАТИВНОСТИ И ЭФФЕКТИВНОСТИ</w:t>
      </w:r>
    </w:p>
    <w:p w14:paraId="69F2D197" w14:textId="77777777" w:rsidR="00392DE9" w:rsidRPr="00F62979" w:rsidRDefault="00392DE9" w:rsidP="00511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F62979">
        <w:rPr>
          <w:rFonts w:ascii="Times New Roman" w:hAnsi="Times New Roman" w:cs="Times New Roman"/>
          <w:b/>
          <w:bCs/>
          <w:sz w:val="24"/>
          <w:szCs w:val="24"/>
        </w:rPr>
        <w:t>ДЕЯТЕЛЬНОСТИ КОНТРОЛЬНОГО ОРГАНА</w:t>
      </w:r>
    </w:p>
    <w:p w14:paraId="235F7E1A"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217562AB"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102.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городском наземном транспорте и в дорожном хозяйстве.</w:t>
      </w:r>
    </w:p>
    <w:p w14:paraId="2F570EF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103. В систему показателей результативности и эффективности деятельности входят:</w:t>
      </w:r>
    </w:p>
    <w:p w14:paraId="39E4FEB4"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ключевые показатели муниципального контроля;</w:t>
      </w:r>
    </w:p>
    <w:p w14:paraId="210C205A"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б) индикативные показатели муниципального контроля.</w:t>
      </w:r>
    </w:p>
    <w:p w14:paraId="572378BD" w14:textId="2F65A205" w:rsidR="00392DE9" w:rsidRPr="00F62979" w:rsidRDefault="00392DE9" w:rsidP="00511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104. Ключевые показатели муниципального контроля на автомобильном транспорте, городском наземном транспорте и в дорожном хозяйстве и их целевые значения, индикативные показатели муниципального контроля на автомобильном транспорте, городском наземном транспорте и в дорожном хозяйстве утверждаются решением </w:t>
      </w:r>
      <w:r w:rsidRPr="00F62979">
        <w:rPr>
          <w:rFonts w:ascii="Times New Roman" w:hAnsi="Times New Roman" w:cs="Times New Roman"/>
          <w:sz w:val="24"/>
          <w:szCs w:val="24"/>
        </w:rPr>
        <w:lastRenderedPageBreak/>
        <w:t xml:space="preserve">представительного органа </w:t>
      </w:r>
      <w:r w:rsidR="00511781" w:rsidRPr="00F62979">
        <w:rPr>
          <w:rFonts w:ascii="Times New Roman" w:hAnsi="Times New Roman" w:cs="Times New Roman"/>
          <w:sz w:val="24"/>
          <w:szCs w:val="24"/>
        </w:rPr>
        <w:t xml:space="preserve">муниципального образования </w:t>
      </w:r>
      <w:proofErr w:type="spellStart"/>
      <w:r w:rsidR="00511781">
        <w:rPr>
          <w:rFonts w:ascii="Times New Roman" w:hAnsi="Times New Roman" w:cs="Times New Roman"/>
          <w:sz w:val="24"/>
          <w:szCs w:val="24"/>
        </w:rPr>
        <w:t>Беляевский</w:t>
      </w:r>
      <w:proofErr w:type="spellEnd"/>
      <w:r w:rsidR="00511781">
        <w:rPr>
          <w:rFonts w:ascii="Times New Roman" w:hAnsi="Times New Roman" w:cs="Times New Roman"/>
          <w:sz w:val="24"/>
          <w:szCs w:val="24"/>
        </w:rPr>
        <w:t xml:space="preserve"> сельсовет Беляевского</w:t>
      </w:r>
      <w:r w:rsidR="00511781" w:rsidRPr="00F62979">
        <w:rPr>
          <w:rFonts w:ascii="Times New Roman" w:hAnsi="Times New Roman" w:cs="Times New Roman"/>
          <w:sz w:val="24"/>
          <w:szCs w:val="24"/>
        </w:rPr>
        <w:t xml:space="preserve"> район</w:t>
      </w:r>
      <w:r w:rsidR="00511781">
        <w:rPr>
          <w:rFonts w:ascii="Times New Roman" w:hAnsi="Times New Roman" w:cs="Times New Roman"/>
          <w:sz w:val="24"/>
          <w:szCs w:val="24"/>
        </w:rPr>
        <w:t>а Оренбургской области</w:t>
      </w:r>
      <w:r w:rsidRPr="00F62979">
        <w:rPr>
          <w:rFonts w:ascii="Times New Roman" w:hAnsi="Times New Roman" w:cs="Times New Roman"/>
          <w:sz w:val="24"/>
          <w:szCs w:val="24"/>
        </w:rPr>
        <w:t>.</w:t>
      </w:r>
    </w:p>
    <w:p w14:paraId="06DBBDAF"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105. Контрольный орган ежегодно осуществляет подготовку доклада о муниципальном контроле на автомобильном транспорте, городском наземном транспорте и в дорожном хозяйстве с учетом требований, установленных Законом N 248-ФЗ.</w:t>
      </w:r>
    </w:p>
    <w:p w14:paraId="37089FF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Организация подготовки доклада возлагается на орган контроля.</w:t>
      </w:r>
    </w:p>
    <w:p w14:paraId="60ECB152"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735B8FA5" w14:textId="77777777" w:rsidR="00392DE9" w:rsidRPr="00F62979" w:rsidRDefault="00392DE9" w:rsidP="00511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F62979">
        <w:rPr>
          <w:rFonts w:ascii="Times New Roman" w:hAnsi="Times New Roman" w:cs="Times New Roman"/>
          <w:b/>
          <w:bCs/>
          <w:sz w:val="24"/>
          <w:szCs w:val="24"/>
        </w:rPr>
        <w:t>Раздел 8. ЗАКЛЮЧИТЕЛЬНЫЕ И ПЕРЕХОДНЫЕ ПОЛОЖЕНИЯ</w:t>
      </w:r>
    </w:p>
    <w:p w14:paraId="1AA2AC9F"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6DC51704"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bookmarkStart w:id="10" w:name="p332"/>
      <w:bookmarkEnd w:id="10"/>
      <w:r w:rsidRPr="00F62979">
        <w:rPr>
          <w:rFonts w:ascii="Times New Roman" w:hAnsi="Times New Roman" w:cs="Times New Roman"/>
          <w:sz w:val="24"/>
          <w:szCs w:val="24"/>
        </w:rPr>
        <w:t>106. Настоящее Положение вступает в силу с 01.01.2022.</w:t>
      </w:r>
    </w:p>
    <w:p w14:paraId="3D10EAB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bookmarkStart w:id="11" w:name="p333"/>
      <w:bookmarkEnd w:id="11"/>
      <w:r w:rsidRPr="00F62979">
        <w:rPr>
          <w:rFonts w:ascii="Times New Roman" w:hAnsi="Times New Roman" w:cs="Times New Roman"/>
          <w:sz w:val="24"/>
          <w:szCs w:val="24"/>
        </w:rPr>
        <w:t xml:space="preserve">107. </w:t>
      </w:r>
      <w:hyperlink r:id="rId18" w:anchor="p319" w:history="1">
        <w:r w:rsidRPr="00F62979">
          <w:rPr>
            <w:rStyle w:val="a3"/>
            <w:rFonts w:ascii="Times New Roman" w:hAnsi="Times New Roman" w:cs="Times New Roman"/>
            <w:sz w:val="24"/>
            <w:szCs w:val="24"/>
          </w:rPr>
          <w:t>Раздел 7</w:t>
        </w:r>
      </w:hyperlink>
      <w:r w:rsidRPr="00F62979">
        <w:rPr>
          <w:rFonts w:ascii="Times New Roman" w:hAnsi="Times New Roman" w:cs="Times New Roman"/>
          <w:sz w:val="24"/>
          <w:szCs w:val="24"/>
        </w:rPr>
        <w:t xml:space="preserve"> настоящего Положения вступает в силу с 01.03.2022.</w:t>
      </w:r>
    </w:p>
    <w:p w14:paraId="4D08540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538D6910"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73046BB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0BA46030"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3C0AC0B8"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03901DED"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4AD8C0B9"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786658D0"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096A1B14"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469D76F4"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21E93A52"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0B6F20CD"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414A171D"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526587A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1C12F761"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1EA8FD90"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54142F10"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255E6A08"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321679F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2352CAE2"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3A3E1020"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79FD7529"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0B84A86C"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7B3DFAE4" w14:textId="77777777" w:rsidR="00392DE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6AD2B0DF" w14:textId="77777777" w:rsidR="00A16ECF" w:rsidRDefault="00A16ECF"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2FD83AEC" w14:textId="77777777" w:rsidR="00A16ECF" w:rsidRDefault="00A16ECF"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15593665" w14:textId="77777777" w:rsidR="00A16ECF" w:rsidRDefault="00A16ECF"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1A887F2F" w14:textId="77777777" w:rsidR="00A16ECF" w:rsidRDefault="00A16ECF"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0183F449" w14:textId="77777777" w:rsidR="00A16ECF" w:rsidRDefault="00A16ECF"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3E3F4F90" w14:textId="77777777" w:rsidR="00A16ECF" w:rsidRDefault="00A16ECF"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1DDC2640" w14:textId="77777777" w:rsidR="00A16ECF" w:rsidRDefault="00A16ECF"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21B42983" w14:textId="77777777" w:rsidR="00A16ECF" w:rsidRDefault="00A16ECF"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17A94C47" w14:textId="77777777" w:rsidR="00A16ECF" w:rsidRDefault="00A16ECF"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54DFF06C" w14:textId="77777777" w:rsidR="00A16ECF" w:rsidRDefault="00A16ECF"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2E1734A7" w14:textId="77777777" w:rsidR="00A16ECF" w:rsidRPr="00F62979" w:rsidRDefault="00A16ECF"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13CEFDDC"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74A20132" w14:textId="69057214" w:rsidR="00392DE9" w:rsidRPr="00F62979" w:rsidRDefault="00392DE9" w:rsidP="00F62979">
      <w:pPr>
        <w:spacing w:after="0"/>
        <w:jc w:val="both"/>
        <w:rPr>
          <w:rFonts w:ascii="Times New Roman" w:hAnsi="Times New Roman" w:cs="Times New Roman"/>
          <w:b/>
          <w:bCs/>
          <w:sz w:val="24"/>
          <w:szCs w:val="24"/>
        </w:rPr>
      </w:pPr>
    </w:p>
    <w:p w14:paraId="0614C45E" w14:textId="0D4AB503" w:rsidR="00392DE9" w:rsidRPr="00F62979" w:rsidRDefault="00392DE9" w:rsidP="00F62979">
      <w:pPr>
        <w:pStyle w:val="a4"/>
        <w:jc w:val="both"/>
        <w:rPr>
          <w:sz w:val="24"/>
          <w:szCs w:val="24"/>
        </w:rPr>
      </w:pPr>
      <w:r w:rsidRPr="00F62979">
        <w:rPr>
          <w:sz w:val="24"/>
          <w:szCs w:val="24"/>
        </w:rPr>
        <w:lastRenderedPageBreak/>
        <w:t xml:space="preserve">                                                                                      Приложение № 2</w:t>
      </w:r>
    </w:p>
    <w:p w14:paraId="65BDFE85" w14:textId="051E541E" w:rsidR="00392DE9" w:rsidRPr="00F62979" w:rsidRDefault="00392DE9" w:rsidP="00F62979">
      <w:pPr>
        <w:pStyle w:val="a4"/>
        <w:jc w:val="both"/>
        <w:rPr>
          <w:sz w:val="24"/>
          <w:szCs w:val="24"/>
        </w:rPr>
      </w:pPr>
      <w:r w:rsidRPr="00F62979">
        <w:rPr>
          <w:sz w:val="24"/>
          <w:szCs w:val="24"/>
        </w:rPr>
        <w:t xml:space="preserve">                                                                        </w:t>
      </w:r>
      <w:r w:rsidR="00A16ECF">
        <w:rPr>
          <w:sz w:val="24"/>
          <w:szCs w:val="24"/>
        </w:rPr>
        <w:t xml:space="preserve">              к решению Совета </w:t>
      </w:r>
      <w:r w:rsidRPr="00F62979">
        <w:rPr>
          <w:sz w:val="24"/>
          <w:szCs w:val="24"/>
        </w:rPr>
        <w:t>депутатов</w:t>
      </w:r>
    </w:p>
    <w:p w14:paraId="44DA333F" w14:textId="77777777" w:rsidR="00392DE9" w:rsidRPr="00F62979" w:rsidRDefault="00392DE9" w:rsidP="00F62979">
      <w:pPr>
        <w:pStyle w:val="a4"/>
        <w:jc w:val="both"/>
        <w:rPr>
          <w:sz w:val="24"/>
          <w:szCs w:val="24"/>
        </w:rPr>
      </w:pPr>
      <w:r w:rsidRPr="00F62979">
        <w:rPr>
          <w:sz w:val="24"/>
          <w:szCs w:val="24"/>
        </w:rPr>
        <w:t xml:space="preserve">                                                                                      муниципального образования </w:t>
      </w:r>
    </w:p>
    <w:p w14:paraId="01ECC631" w14:textId="130327F3" w:rsidR="00392DE9" w:rsidRPr="00F62979" w:rsidRDefault="00392DE9" w:rsidP="00F62979">
      <w:pPr>
        <w:pStyle w:val="a4"/>
        <w:jc w:val="both"/>
        <w:rPr>
          <w:sz w:val="24"/>
          <w:szCs w:val="24"/>
        </w:rPr>
      </w:pPr>
      <w:r w:rsidRPr="00F62979">
        <w:rPr>
          <w:sz w:val="24"/>
          <w:szCs w:val="24"/>
        </w:rPr>
        <w:t xml:space="preserve">                                                                                      </w:t>
      </w:r>
      <w:proofErr w:type="spellStart"/>
      <w:r w:rsidRPr="00F62979">
        <w:rPr>
          <w:sz w:val="24"/>
          <w:szCs w:val="24"/>
        </w:rPr>
        <w:t>Беляевский</w:t>
      </w:r>
      <w:proofErr w:type="spellEnd"/>
      <w:r w:rsidRPr="00F62979">
        <w:rPr>
          <w:sz w:val="24"/>
          <w:szCs w:val="24"/>
        </w:rPr>
        <w:t xml:space="preserve"> </w:t>
      </w:r>
      <w:r w:rsidR="00511781">
        <w:rPr>
          <w:sz w:val="24"/>
          <w:szCs w:val="24"/>
        </w:rPr>
        <w:t>сельсовет</w:t>
      </w:r>
    </w:p>
    <w:p w14:paraId="737BF228" w14:textId="763DFE40" w:rsidR="00392DE9" w:rsidRPr="00F62979" w:rsidRDefault="00392DE9" w:rsidP="00F62979">
      <w:pPr>
        <w:pStyle w:val="a4"/>
        <w:jc w:val="both"/>
        <w:rPr>
          <w:sz w:val="24"/>
          <w:szCs w:val="24"/>
        </w:rPr>
      </w:pPr>
      <w:r w:rsidRPr="00F62979">
        <w:rPr>
          <w:sz w:val="24"/>
          <w:szCs w:val="24"/>
        </w:rPr>
        <w:t xml:space="preserve">                                                                     </w:t>
      </w:r>
      <w:r w:rsidR="00511781">
        <w:rPr>
          <w:sz w:val="24"/>
          <w:szCs w:val="24"/>
        </w:rPr>
        <w:t xml:space="preserve">                 от 04.10.2021 № 59</w:t>
      </w:r>
    </w:p>
    <w:p w14:paraId="7505D6C0" w14:textId="77777777" w:rsidR="00392DE9" w:rsidRPr="00F62979" w:rsidRDefault="00392DE9" w:rsidP="00F62979">
      <w:pPr>
        <w:pStyle w:val="ConsPlusNormal"/>
        <w:jc w:val="both"/>
        <w:rPr>
          <w:rFonts w:ascii="Times New Roman" w:hAnsi="Times New Roman" w:cs="Times New Roman"/>
          <w:sz w:val="24"/>
          <w:szCs w:val="24"/>
        </w:rPr>
      </w:pPr>
    </w:p>
    <w:p w14:paraId="7C0C7C02" w14:textId="77777777" w:rsidR="00392DE9" w:rsidRPr="00F62979" w:rsidRDefault="00392DE9" w:rsidP="00511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p>
    <w:p w14:paraId="05FE471A" w14:textId="77777777" w:rsidR="00392DE9" w:rsidRPr="00F62979" w:rsidRDefault="00392DE9" w:rsidP="00511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bookmarkStart w:id="12" w:name="p344"/>
      <w:bookmarkEnd w:id="12"/>
      <w:r w:rsidRPr="00F62979">
        <w:rPr>
          <w:rFonts w:ascii="Times New Roman" w:hAnsi="Times New Roman" w:cs="Times New Roman"/>
          <w:b/>
          <w:bCs/>
          <w:sz w:val="24"/>
          <w:szCs w:val="24"/>
        </w:rPr>
        <w:t>КЛЮЧЕВЫЕ ПОКАЗАТЕЛИ</w:t>
      </w:r>
    </w:p>
    <w:p w14:paraId="4C4E83A2" w14:textId="758D3C3C" w:rsidR="00392DE9" w:rsidRPr="00F62979" w:rsidRDefault="00392DE9" w:rsidP="00B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F62979">
        <w:rPr>
          <w:rFonts w:ascii="Times New Roman" w:hAnsi="Times New Roman" w:cs="Times New Roman"/>
          <w:b/>
          <w:bCs/>
          <w:sz w:val="24"/>
          <w:szCs w:val="24"/>
        </w:rPr>
        <w:t>МУНИЦИПАЛЬНОГО КОНТРОЛЯ НА АВТОМОБИЛЬНОМ ТРАНСПОРТЕ И В ДОРОЖНОМ ХОЗЯЙСТВЕ</w:t>
      </w:r>
      <w:r w:rsidR="00B1611C">
        <w:rPr>
          <w:rFonts w:ascii="Times New Roman" w:hAnsi="Times New Roman" w:cs="Times New Roman"/>
          <w:b/>
          <w:bCs/>
          <w:sz w:val="24"/>
          <w:szCs w:val="24"/>
        </w:rPr>
        <w:t xml:space="preserve"> </w:t>
      </w:r>
      <w:r w:rsidRPr="00F62979">
        <w:rPr>
          <w:rFonts w:ascii="Times New Roman" w:hAnsi="Times New Roman" w:cs="Times New Roman"/>
          <w:b/>
          <w:bCs/>
          <w:sz w:val="24"/>
          <w:szCs w:val="24"/>
        </w:rPr>
        <w:t xml:space="preserve">НА ТЕРРИТОРИИ </w:t>
      </w:r>
      <w:r w:rsidRPr="00F62979">
        <w:rPr>
          <w:rFonts w:ascii="Times New Roman" w:hAnsi="Times New Roman" w:cs="Times New Roman"/>
          <w:b/>
          <w:sz w:val="24"/>
          <w:szCs w:val="24"/>
        </w:rPr>
        <w:t>МУНИЦИПАЛЬНОГО ОБРАЗОВАНИЯ</w:t>
      </w:r>
      <w:r w:rsidR="00B1611C">
        <w:rPr>
          <w:rFonts w:ascii="Times New Roman" w:hAnsi="Times New Roman" w:cs="Times New Roman"/>
          <w:b/>
          <w:bCs/>
          <w:sz w:val="24"/>
          <w:szCs w:val="24"/>
        </w:rPr>
        <w:t xml:space="preserve"> БЕЛЯЕВСКИЙ СЕЛЬСОВЕТ</w:t>
      </w:r>
      <w:r w:rsidRPr="00F62979">
        <w:rPr>
          <w:rFonts w:ascii="Times New Roman" w:hAnsi="Times New Roman" w:cs="Times New Roman"/>
          <w:b/>
          <w:bCs/>
          <w:sz w:val="24"/>
          <w:szCs w:val="24"/>
        </w:rPr>
        <w:t xml:space="preserve"> ИИХ ЦЕЛЕВЫЕ ЗНАЧЕНИЯ, ИНДИКАТИВНЫЕ ПОКАЗАТЕЛИ МУНИЦИПАЛЬНОГО КОНТРОЛЯ НА АВТОМОБИЛЬНОМ ТРАНСПОРТЕ И В ДОРОЖНОМ ХОЗЯЙСТВЕ</w:t>
      </w:r>
    </w:p>
    <w:p w14:paraId="1946C163" w14:textId="1D053165" w:rsidR="00392DE9" w:rsidRPr="00B1611C" w:rsidRDefault="00392DE9" w:rsidP="00B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F62979">
        <w:rPr>
          <w:rFonts w:ascii="Times New Roman" w:hAnsi="Times New Roman" w:cs="Times New Roman"/>
          <w:b/>
          <w:bCs/>
          <w:sz w:val="24"/>
          <w:szCs w:val="24"/>
        </w:rPr>
        <w:t>Н</w:t>
      </w:r>
      <w:r w:rsidR="00B1611C">
        <w:rPr>
          <w:rFonts w:ascii="Times New Roman" w:hAnsi="Times New Roman" w:cs="Times New Roman"/>
          <w:b/>
          <w:bCs/>
          <w:sz w:val="24"/>
          <w:szCs w:val="24"/>
        </w:rPr>
        <w:t>А ТЕРРИТОРИИ МО БЕЛЯЕВСКИЙ СЕЛЬСОВЕТ</w:t>
      </w:r>
    </w:p>
    <w:p w14:paraId="20B27561" w14:textId="451A4470" w:rsidR="00392DE9" w:rsidRPr="00F62979" w:rsidRDefault="00392DE9" w:rsidP="00B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1. Ключевые показатели муниципального контроля на автомобильном транспорте, городском наземном транспорте и в дорожном хозяйстве и их целевые значения:</w:t>
      </w:r>
    </w:p>
    <w:tbl>
      <w:tblPr>
        <w:tblW w:w="9040" w:type="dxa"/>
        <w:tblInd w:w="20" w:type="dxa"/>
        <w:tblCellMar>
          <w:left w:w="0" w:type="dxa"/>
          <w:right w:w="0" w:type="dxa"/>
        </w:tblCellMar>
        <w:tblLook w:val="04A0" w:firstRow="1" w:lastRow="0" w:firstColumn="1" w:lastColumn="0" w:noHBand="0" w:noVBand="1"/>
      </w:tblPr>
      <w:tblGrid>
        <w:gridCol w:w="8134"/>
        <w:gridCol w:w="906"/>
      </w:tblGrid>
      <w:tr w:rsidR="00392DE9" w:rsidRPr="00F62979" w14:paraId="721D8C46" w14:textId="77777777" w:rsidTr="00392DE9">
        <w:tc>
          <w:tcPr>
            <w:tcW w:w="0" w:type="auto"/>
            <w:tcBorders>
              <w:top w:val="single" w:sz="8" w:space="0" w:color="000000"/>
              <w:left w:val="single" w:sz="8" w:space="0" w:color="000000"/>
              <w:bottom w:val="single" w:sz="8" w:space="0" w:color="000000"/>
              <w:right w:val="single" w:sz="8" w:space="0" w:color="000000"/>
            </w:tcBorders>
            <w:hideMark/>
          </w:tcPr>
          <w:p w14:paraId="794DBB2A" w14:textId="77777777" w:rsidR="00392DE9" w:rsidRPr="00F62979" w:rsidRDefault="00392DE9" w:rsidP="00F62979">
            <w:pPr>
              <w:wordWrap w:val="0"/>
              <w:autoSpaceDE w:val="0"/>
              <w:autoSpaceDN w:val="0"/>
              <w:spacing w:after="0" w:line="256" w:lineRule="auto"/>
              <w:jc w:val="both"/>
              <w:rPr>
                <w:rFonts w:ascii="Times New Roman" w:hAnsi="Times New Roman" w:cs="Times New Roman"/>
                <w:sz w:val="24"/>
                <w:szCs w:val="24"/>
              </w:rPr>
            </w:pPr>
            <w:r w:rsidRPr="00F62979">
              <w:rPr>
                <w:rFonts w:ascii="Times New Roman" w:hAnsi="Times New Roman" w:cs="Times New Roman"/>
                <w:sz w:val="24"/>
                <w:szCs w:val="24"/>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14:paraId="36122B8D" w14:textId="77777777" w:rsidR="00392DE9" w:rsidRPr="00F62979" w:rsidRDefault="00392DE9" w:rsidP="00F62979">
            <w:pPr>
              <w:wordWrap w:val="0"/>
              <w:autoSpaceDE w:val="0"/>
              <w:autoSpaceDN w:val="0"/>
              <w:spacing w:after="0" w:line="256" w:lineRule="auto"/>
              <w:jc w:val="both"/>
              <w:rPr>
                <w:rFonts w:ascii="Times New Roman" w:hAnsi="Times New Roman" w:cs="Times New Roman"/>
                <w:sz w:val="24"/>
                <w:szCs w:val="24"/>
              </w:rPr>
            </w:pPr>
            <w:r w:rsidRPr="00F62979">
              <w:rPr>
                <w:rFonts w:ascii="Times New Roman" w:hAnsi="Times New Roman" w:cs="Times New Roman"/>
                <w:sz w:val="24"/>
                <w:szCs w:val="24"/>
              </w:rPr>
              <w:t>Целевые значения</w:t>
            </w:r>
            <w:proofErr w:type="gramStart"/>
            <w:r w:rsidRPr="00F62979">
              <w:rPr>
                <w:rFonts w:ascii="Times New Roman" w:hAnsi="Times New Roman" w:cs="Times New Roman"/>
                <w:sz w:val="24"/>
                <w:szCs w:val="24"/>
              </w:rPr>
              <w:t xml:space="preserve"> (%)</w:t>
            </w:r>
            <w:proofErr w:type="gramEnd"/>
          </w:p>
        </w:tc>
      </w:tr>
      <w:tr w:rsidR="00392DE9" w:rsidRPr="00F62979" w14:paraId="0D79D86C" w14:textId="77777777" w:rsidTr="00392DE9">
        <w:tc>
          <w:tcPr>
            <w:tcW w:w="0" w:type="auto"/>
            <w:tcBorders>
              <w:top w:val="single" w:sz="8" w:space="0" w:color="000000"/>
              <w:left w:val="single" w:sz="8" w:space="0" w:color="000000"/>
              <w:bottom w:val="single" w:sz="8" w:space="0" w:color="000000"/>
              <w:right w:val="single" w:sz="8" w:space="0" w:color="000000"/>
            </w:tcBorders>
            <w:hideMark/>
          </w:tcPr>
          <w:p w14:paraId="729B4147" w14:textId="77777777" w:rsidR="00392DE9" w:rsidRPr="00F62979" w:rsidRDefault="00392DE9" w:rsidP="00F62979">
            <w:pPr>
              <w:wordWrap w:val="0"/>
              <w:autoSpaceDE w:val="0"/>
              <w:autoSpaceDN w:val="0"/>
              <w:spacing w:after="0" w:line="256" w:lineRule="auto"/>
              <w:jc w:val="both"/>
              <w:rPr>
                <w:rFonts w:ascii="Times New Roman" w:hAnsi="Times New Roman" w:cs="Times New Roman"/>
                <w:sz w:val="24"/>
                <w:szCs w:val="24"/>
              </w:rPr>
            </w:pPr>
            <w:r w:rsidRPr="00F62979">
              <w:rPr>
                <w:rFonts w:ascii="Times New Roman" w:hAnsi="Times New Roman" w:cs="Times New Roman"/>
                <w:sz w:val="24"/>
                <w:szCs w:val="24"/>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0" w:type="auto"/>
            <w:tcBorders>
              <w:top w:val="single" w:sz="8" w:space="0" w:color="000000"/>
              <w:left w:val="single" w:sz="8" w:space="0" w:color="000000"/>
              <w:bottom w:val="single" w:sz="8" w:space="0" w:color="000000"/>
              <w:right w:val="single" w:sz="8" w:space="0" w:color="000000"/>
            </w:tcBorders>
            <w:hideMark/>
          </w:tcPr>
          <w:p w14:paraId="492437B4" w14:textId="77777777" w:rsidR="00392DE9" w:rsidRPr="00F62979" w:rsidRDefault="00392DE9" w:rsidP="00F62979">
            <w:pPr>
              <w:wordWrap w:val="0"/>
              <w:autoSpaceDE w:val="0"/>
              <w:autoSpaceDN w:val="0"/>
              <w:spacing w:after="0" w:line="256" w:lineRule="auto"/>
              <w:jc w:val="both"/>
              <w:rPr>
                <w:rFonts w:ascii="Times New Roman" w:hAnsi="Times New Roman" w:cs="Times New Roman"/>
                <w:sz w:val="24"/>
                <w:szCs w:val="24"/>
              </w:rPr>
            </w:pPr>
            <w:r w:rsidRPr="00F62979">
              <w:rPr>
                <w:rFonts w:ascii="Times New Roman" w:hAnsi="Times New Roman" w:cs="Times New Roman"/>
                <w:sz w:val="24"/>
                <w:szCs w:val="24"/>
              </w:rPr>
              <w:t>Не менее 70</w:t>
            </w:r>
          </w:p>
        </w:tc>
      </w:tr>
      <w:tr w:rsidR="00392DE9" w:rsidRPr="00F62979" w14:paraId="41D7F654" w14:textId="77777777" w:rsidTr="00392DE9">
        <w:tc>
          <w:tcPr>
            <w:tcW w:w="0" w:type="auto"/>
            <w:tcBorders>
              <w:top w:val="single" w:sz="8" w:space="0" w:color="000000"/>
              <w:left w:val="single" w:sz="8" w:space="0" w:color="000000"/>
              <w:bottom w:val="single" w:sz="8" w:space="0" w:color="000000"/>
              <w:right w:val="single" w:sz="8" w:space="0" w:color="000000"/>
            </w:tcBorders>
            <w:hideMark/>
          </w:tcPr>
          <w:p w14:paraId="16706D85" w14:textId="77777777" w:rsidR="00392DE9" w:rsidRPr="00F62979" w:rsidRDefault="00392DE9" w:rsidP="00F62979">
            <w:pPr>
              <w:wordWrap w:val="0"/>
              <w:autoSpaceDE w:val="0"/>
              <w:autoSpaceDN w:val="0"/>
              <w:spacing w:after="0" w:line="256" w:lineRule="auto"/>
              <w:jc w:val="both"/>
              <w:rPr>
                <w:rFonts w:ascii="Times New Roman" w:hAnsi="Times New Roman" w:cs="Times New Roman"/>
                <w:sz w:val="24"/>
                <w:szCs w:val="24"/>
              </w:rPr>
            </w:pPr>
            <w:r w:rsidRPr="00F62979">
              <w:rPr>
                <w:rFonts w:ascii="Times New Roman" w:hAnsi="Times New Roman" w:cs="Times New Roman"/>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14:paraId="72264953" w14:textId="77777777" w:rsidR="00392DE9" w:rsidRPr="00F62979" w:rsidRDefault="00392DE9" w:rsidP="00F62979">
            <w:pPr>
              <w:wordWrap w:val="0"/>
              <w:autoSpaceDE w:val="0"/>
              <w:autoSpaceDN w:val="0"/>
              <w:spacing w:after="0" w:line="256" w:lineRule="auto"/>
              <w:jc w:val="both"/>
              <w:rPr>
                <w:rFonts w:ascii="Times New Roman" w:hAnsi="Times New Roman" w:cs="Times New Roman"/>
                <w:sz w:val="24"/>
                <w:szCs w:val="24"/>
              </w:rPr>
            </w:pPr>
            <w:r w:rsidRPr="00F62979">
              <w:rPr>
                <w:rFonts w:ascii="Times New Roman" w:hAnsi="Times New Roman" w:cs="Times New Roman"/>
                <w:sz w:val="24"/>
                <w:szCs w:val="24"/>
              </w:rPr>
              <w:t>Не более 0</w:t>
            </w:r>
          </w:p>
        </w:tc>
      </w:tr>
      <w:tr w:rsidR="00392DE9" w:rsidRPr="00F62979" w14:paraId="7FF53103" w14:textId="77777777" w:rsidTr="00392DE9">
        <w:tc>
          <w:tcPr>
            <w:tcW w:w="0" w:type="auto"/>
            <w:tcBorders>
              <w:top w:val="single" w:sz="8" w:space="0" w:color="000000"/>
              <w:left w:val="single" w:sz="8" w:space="0" w:color="000000"/>
              <w:bottom w:val="single" w:sz="8" w:space="0" w:color="000000"/>
              <w:right w:val="single" w:sz="8" w:space="0" w:color="000000"/>
            </w:tcBorders>
            <w:hideMark/>
          </w:tcPr>
          <w:p w14:paraId="1511D40D" w14:textId="77777777" w:rsidR="00392DE9" w:rsidRPr="00F62979" w:rsidRDefault="00392DE9" w:rsidP="00F62979">
            <w:pPr>
              <w:wordWrap w:val="0"/>
              <w:autoSpaceDE w:val="0"/>
              <w:autoSpaceDN w:val="0"/>
              <w:spacing w:after="0" w:line="256" w:lineRule="auto"/>
              <w:jc w:val="both"/>
              <w:rPr>
                <w:rFonts w:ascii="Times New Roman" w:hAnsi="Times New Roman" w:cs="Times New Roman"/>
                <w:sz w:val="24"/>
                <w:szCs w:val="24"/>
              </w:rPr>
            </w:pPr>
            <w:r w:rsidRPr="00F62979">
              <w:rPr>
                <w:rFonts w:ascii="Times New Roman" w:hAnsi="Times New Roman" w:cs="Times New Roman"/>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14:paraId="6800C0E6" w14:textId="77777777" w:rsidR="00392DE9" w:rsidRPr="00F62979" w:rsidRDefault="00392DE9" w:rsidP="00F62979">
            <w:pPr>
              <w:wordWrap w:val="0"/>
              <w:autoSpaceDE w:val="0"/>
              <w:autoSpaceDN w:val="0"/>
              <w:spacing w:after="0" w:line="256" w:lineRule="auto"/>
              <w:jc w:val="both"/>
              <w:rPr>
                <w:rFonts w:ascii="Times New Roman" w:hAnsi="Times New Roman" w:cs="Times New Roman"/>
                <w:sz w:val="24"/>
                <w:szCs w:val="24"/>
              </w:rPr>
            </w:pPr>
            <w:r w:rsidRPr="00F62979">
              <w:rPr>
                <w:rFonts w:ascii="Times New Roman" w:hAnsi="Times New Roman" w:cs="Times New Roman"/>
                <w:sz w:val="24"/>
                <w:szCs w:val="24"/>
              </w:rPr>
              <w:t>Не более 0</w:t>
            </w:r>
          </w:p>
        </w:tc>
      </w:tr>
      <w:tr w:rsidR="00392DE9" w:rsidRPr="00F62979" w14:paraId="4D98B037" w14:textId="77777777" w:rsidTr="00392DE9">
        <w:tc>
          <w:tcPr>
            <w:tcW w:w="0" w:type="auto"/>
            <w:tcBorders>
              <w:top w:val="single" w:sz="8" w:space="0" w:color="000000"/>
              <w:left w:val="single" w:sz="8" w:space="0" w:color="000000"/>
              <w:bottom w:val="single" w:sz="8" w:space="0" w:color="000000"/>
              <w:right w:val="single" w:sz="8" w:space="0" w:color="000000"/>
            </w:tcBorders>
            <w:hideMark/>
          </w:tcPr>
          <w:p w14:paraId="7C662AC9" w14:textId="77777777" w:rsidR="00392DE9" w:rsidRPr="00F62979" w:rsidRDefault="00392DE9" w:rsidP="00F62979">
            <w:pPr>
              <w:wordWrap w:val="0"/>
              <w:autoSpaceDE w:val="0"/>
              <w:autoSpaceDN w:val="0"/>
              <w:spacing w:after="0" w:line="256" w:lineRule="auto"/>
              <w:jc w:val="both"/>
              <w:rPr>
                <w:rFonts w:ascii="Times New Roman" w:hAnsi="Times New Roman" w:cs="Times New Roman"/>
                <w:sz w:val="24"/>
                <w:szCs w:val="24"/>
              </w:rPr>
            </w:pPr>
            <w:r w:rsidRPr="00F62979">
              <w:rPr>
                <w:rFonts w:ascii="Times New Roman" w:hAnsi="Times New Roman" w:cs="Times New Roman"/>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14:paraId="76845408" w14:textId="77777777" w:rsidR="00392DE9" w:rsidRPr="00F62979" w:rsidRDefault="00392DE9" w:rsidP="00F62979">
            <w:pPr>
              <w:wordWrap w:val="0"/>
              <w:autoSpaceDE w:val="0"/>
              <w:autoSpaceDN w:val="0"/>
              <w:spacing w:after="0" w:line="256" w:lineRule="auto"/>
              <w:jc w:val="both"/>
              <w:rPr>
                <w:rFonts w:ascii="Times New Roman" w:hAnsi="Times New Roman" w:cs="Times New Roman"/>
                <w:sz w:val="24"/>
                <w:szCs w:val="24"/>
              </w:rPr>
            </w:pPr>
            <w:r w:rsidRPr="00F62979">
              <w:rPr>
                <w:rFonts w:ascii="Times New Roman" w:hAnsi="Times New Roman" w:cs="Times New Roman"/>
                <w:sz w:val="24"/>
                <w:szCs w:val="24"/>
              </w:rPr>
              <w:t>Не более 0</w:t>
            </w:r>
          </w:p>
        </w:tc>
      </w:tr>
    </w:tbl>
    <w:p w14:paraId="75AD0AD0"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1EB2BA8E" w14:textId="1E337FCA" w:rsidR="00392DE9" w:rsidRPr="00F62979" w:rsidRDefault="00392DE9" w:rsidP="00B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2. Индикативные показатели муниципального контроля на автомобильном транспорте, городском наземном транспорте и в дорожном хозяйстве на территории муниципального образования </w:t>
      </w:r>
      <w:proofErr w:type="spellStart"/>
      <w:r w:rsidRPr="00F62979">
        <w:rPr>
          <w:rFonts w:ascii="Times New Roman" w:hAnsi="Times New Roman" w:cs="Times New Roman"/>
          <w:sz w:val="24"/>
          <w:szCs w:val="24"/>
        </w:rPr>
        <w:t>Беляевский</w:t>
      </w:r>
      <w:proofErr w:type="spellEnd"/>
      <w:r w:rsidRPr="00F62979">
        <w:rPr>
          <w:rFonts w:ascii="Times New Roman" w:hAnsi="Times New Roman" w:cs="Times New Roman"/>
          <w:sz w:val="24"/>
          <w:szCs w:val="24"/>
        </w:rPr>
        <w:t xml:space="preserve"> </w:t>
      </w:r>
      <w:r w:rsidR="00C46FBB">
        <w:rPr>
          <w:rFonts w:ascii="Times New Roman" w:hAnsi="Times New Roman" w:cs="Times New Roman"/>
          <w:sz w:val="24"/>
          <w:szCs w:val="24"/>
        </w:rPr>
        <w:t>сельсовет Беляевского района Оренбургской области</w:t>
      </w:r>
      <w:r w:rsidRPr="00F62979">
        <w:rPr>
          <w:rFonts w:ascii="Times New Roman" w:hAnsi="Times New Roman" w:cs="Times New Roman"/>
          <w:sz w:val="24"/>
          <w:szCs w:val="24"/>
        </w:rPr>
        <w:t>:</w:t>
      </w:r>
    </w:p>
    <w:p w14:paraId="49ABA9AF"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а) количество обращений граждан и организаций о нарушении обязательных требований, поступивших в контрольный орган;</w:t>
      </w:r>
    </w:p>
    <w:p w14:paraId="59997F15"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б) количество проведенных контрольным органом внеплановых контрольных мероприятий;</w:t>
      </w:r>
    </w:p>
    <w:p w14:paraId="70AD20AB"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в) количество принятых прокуратурой решений о согласовании проведения контрольным органом внепланового контрольного мероприятия;</w:t>
      </w:r>
    </w:p>
    <w:p w14:paraId="3CCB2A5F"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г) количество выявленных контрольным органом нарушений обязательных требований;</w:t>
      </w:r>
    </w:p>
    <w:p w14:paraId="592547D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д) количество устраненных нарушений обязательных требований;</w:t>
      </w:r>
    </w:p>
    <w:p w14:paraId="0642E2D3"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е) количество поступивших возражений в отношении акта контрольного мероприятия;</w:t>
      </w:r>
    </w:p>
    <w:p w14:paraId="4F045D97"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ж) количество выданных контрольным органом предписаний об устранении нарушений обязательных требований.</w:t>
      </w:r>
    </w:p>
    <w:p w14:paraId="2AA9F6C8" w14:textId="3BD2D594" w:rsidR="00392DE9" w:rsidRPr="00B1611C" w:rsidRDefault="00392DE9" w:rsidP="00B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lastRenderedPageBreak/>
        <w:t> </w:t>
      </w:r>
    </w:p>
    <w:p w14:paraId="556D19A4" w14:textId="3525FC3E" w:rsidR="00392DE9" w:rsidRPr="00F62979" w:rsidRDefault="00392DE9" w:rsidP="00F62979">
      <w:pPr>
        <w:pStyle w:val="a4"/>
        <w:jc w:val="both"/>
        <w:rPr>
          <w:sz w:val="24"/>
          <w:szCs w:val="24"/>
        </w:rPr>
      </w:pPr>
      <w:r w:rsidRPr="00F62979">
        <w:rPr>
          <w:sz w:val="24"/>
          <w:szCs w:val="24"/>
        </w:rPr>
        <w:t xml:space="preserve">                                                                  </w:t>
      </w:r>
      <w:r w:rsidR="00A16ECF">
        <w:rPr>
          <w:sz w:val="24"/>
          <w:szCs w:val="24"/>
        </w:rPr>
        <w:t xml:space="preserve">                    Приложение </w:t>
      </w:r>
      <w:r w:rsidRPr="00F62979">
        <w:rPr>
          <w:sz w:val="24"/>
          <w:szCs w:val="24"/>
        </w:rPr>
        <w:t>№ 3</w:t>
      </w:r>
    </w:p>
    <w:p w14:paraId="557D9141" w14:textId="1457DE81" w:rsidR="00392DE9" w:rsidRPr="00F62979" w:rsidRDefault="00392DE9" w:rsidP="00F62979">
      <w:pPr>
        <w:pStyle w:val="a4"/>
        <w:jc w:val="both"/>
        <w:rPr>
          <w:sz w:val="24"/>
          <w:szCs w:val="24"/>
        </w:rPr>
      </w:pPr>
      <w:r w:rsidRPr="00F62979">
        <w:rPr>
          <w:sz w:val="24"/>
          <w:szCs w:val="24"/>
        </w:rPr>
        <w:t xml:space="preserve">                                                                        </w:t>
      </w:r>
      <w:r w:rsidR="00A16ECF">
        <w:rPr>
          <w:sz w:val="24"/>
          <w:szCs w:val="24"/>
        </w:rPr>
        <w:t xml:space="preserve">              к решению Совета </w:t>
      </w:r>
      <w:r w:rsidRPr="00F62979">
        <w:rPr>
          <w:sz w:val="24"/>
          <w:szCs w:val="24"/>
        </w:rPr>
        <w:t>депутатов</w:t>
      </w:r>
    </w:p>
    <w:p w14:paraId="4D3A3AF0" w14:textId="77777777" w:rsidR="00392DE9" w:rsidRPr="00F62979" w:rsidRDefault="00392DE9" w:rsidP="00F62979">
      <w:pPr>
        <w:pStyle w:val="a4"/>
        <w:jc w:val="both"/>
        <w:rPr>
          <w:sz w:val="24"/>
          <w:szCs w:val="24"/>
        </w:rPr>
      </w:pPr>
      <w:r w:rsidRPr="00F62979">
        <w:rPr>
          <w:sz w:val="24"/>
          <w:szCs w:val="24"/>
        </w:rPr>
        <w:t xml:space="preserve">                                                                                      муниципального образования </w:t>
      </w:r>
    </w:p>
    <w:p w14:paraId="4DF3D83C" w14:textId="1F9E6EA2" w:rsidR="00392DE9" w:rsidRPr="00F62979" w:rsidRDefault="00392DE9" w:rsidP="00F62979">
      <w:pPr>
        <w:pStyle w:val="a4"/>
        <w:jc w:val="both"/>
        <w:rPr>
          <w:sz w:val="24"/>
          <w:szCs w:val="24"/>
        </w:rPr>
      </w:pPr>
      <w:r w:rsidRPr="00F62979">
        <w:rPr>
          <w:sz w:val="24"/>
          <w:szCs w:val="24"/>
        </w:rPr>
        <w:t xml:space="preserve">                                                                                      </w:t>
      </w:r>
      <w:proofErr w:type="spellStart"/>
      <w:r w:rsidRPr="00F62979">
        <w:rPr>
          <w:sz w:val="24"/>
          <w:szCs w:val="24"/>
        </w:rPr>
        <w:t>Беляевский</w:t>
      </w:r>
      <w:proofErr w:type="spellEnd"/>
      <w:r w:rsidRPr="00F62979">
        <w:rPr>
          <w:sz w:val="24"/>
          <w:szCs w:val="24"/>
        </w:rPr>
        <w:t xml:space="preserve"> </w:t>
      </w:r>
      <w:r w:rsidR="00B1611C">
        <w:rPr>
          <w:sz w:val="24"/>
          <w:szCs w:val="24"/>
        </w:rPr>
        <w:t>сельсовет</w:t>
      </w:r>
    </w:p>
    <w:p w14:paraId="1EBB67D7" w14:textId="505DD833" w:rsidR="00392DE9" w:rsidRPr="00F62979" w:rsidRDefault="00392DE9" w:rsidP="00F62979">
      <w:pPr>
        <w:pStyle w:val="a4"/>
        <w:jc w:val="both"/>
        <w:rPr>
          <w:sz w:val="24"/>
          <w:szCs w:val="24"/>
        </w:rPr>
      </w:pPr>
      <w:r w:rsidRPr="00F62979">
        <w:rPr>
          <w:sz w:val="24"/>
          <w:szCs w:val="24"/>
        </w:rPr>
        <w:t xml:space="preserve">                                                                                   </w:t>
      </w:r>
      <w:r w:rsidR="00B1611C">
        <w:rPr>
          <w:sz w:val="24"/>
          <w:szCs w:val="24"/>
        </w:rPr>
        <w:t xml:space="preserve">   от 04.10.2021 № 59</w:t>
      </w:r>
    </w:p>
    <w:p w14:paraId="168B681E"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bookmarkStart w:id="13" w:name="p384"/>
      <w:bookmarkEnd w:id="13"/>
    </w:p>
    <w:p w14:paraId="7D260589"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36AF5347" w14:textId="77777777" w:rsidR="00392DE9" w:rsidRPr="00F62979" w:rsidRDefault="00392DE9" w:rsidP="00B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F62979">
        <w:rPr>
          <w:rFonts w:ascii="Times New Roman" w:hAnsi="Times New Roman" w:cs="Times New Roman"/>
          <w:b/>
          <w:bCs/>
          <w:sz w:val="24"/>
          <w:szCs w:val="24"/>
        </w:rPr>
        <w:t>ПЕРЕЧЕНЬ</w:t>
      </w:r>
    </w:p>
    <w:p w14:paraId="7F1AA407" w14:textId="047C6AEE" w:rsidR="00392DE9" w:rsidRPr="00F62979" w:rsidRDefault="00392DE9" w:rsidP="00B16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F62979">
        <w:rPr>
          <w:rFonts w:ascii="Times New Roman" w:hAnsi="Times New Roman" w:cs="Times New Roman"/>
          <w:b/>
          <w:bCs/>
          <w:sz w:val="24"/>
          <w:szCs w:val="24"/>
        </w:rPr>
        <w:t>ИНДИКАТОРОВ РИСКА НАРУШЕНИЯ ОБЯЗАТЕЛЬНЫХ ТРЕБОВАНИЙ В СФЕРЕМУНИЦИПАЛЬНОГО КОНТРОЛЯ НА АВТОМОБИЛЬНОМ ТРАНСПОРТЕ И В ДОРОЖНОМ ХОЗЯЙСТВЕ НА ТЕРРИТОРИИМУНИЦИПАЛЬН</w:t>
      </w:r>
      <w:r w:rsidR="00C46FBB">
        <w:rPr>
          <w:rFonts w:ascii="Times New Roman" w:hAnsi="Times New Roman" w:cs="Times New Roman"/>
          <w:b/>
          <w:bCs/>
          <w:sz w:val="24"/>
          <w:szCs w:val="24"/>
        </w:rPr>
        <w:t>ОГО ОБРАЗОВАНИЯ БЕЛЯЕВСКИЙ СЕЛЬСОВЕТ</w:t>
      </w:r>
    </w:p>
    <w:p w14:paraId="3C13AD8F"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59F61B18"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14:paraId="517A40E2"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2. Наличие признаков нарушения обязательных требований при осуществлении дорожной деятельности.</w:t>
      </w:r>
    </w:p>
    <w:p w14:paraId="5A17FDC9"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14:paraId="656FE022"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 xml:space="preserve">4. </w:t>
      </w:r>
      <w:proofErr w:type="gramStart"/>
      <w:r w:rsidRPr="00F62979">
        <w:rPr>
          <w:rFonts w:ascii="Times New Roman" w:hAnsi="Times New Roman" w:cs="Times New Roman"/>
          <w:sz w:val="24"/>
          <w:szCs w:val="24"/>
        </w:rPr>
        <w:t>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14:paraId="0FF66992"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5.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14:paraId="7B3CCB1F"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cs="Times New Roman"/>
          <w:sz w:val="24"/>
          <w:szCs w:val="24"/>
        </w:rPr>
      </w:pPr>
      <w:r w:rsidRPr="00F62979">
        <w:rPr>
          <w:rFonts w:ascii="Times New Roman" w:hAnsi="Times New Roman" w:cs="Times New Roman"/>
          <w:sz w:val="24"/>
          <w:szCs w:val="24"/>
        </w:rPr>
        <w:t>6. Поступление информации о нарушении обязательных требований при производстве дорожных работ.</w:t>
      </w:r>
    </w:p>
    <w:p w14:paraId="6649503B" w14:textId="77777777" w:rsidR="00392DE9" w:rsidRPr="00F62979" w:rsidRDefault="00392DE9"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F62979">
        <w:rPr>
          <w:rFonts w:ascii="Times New Roman" w:hAnsi="Times New Roman" w:cs="Times New Roman"/>
          <w:sz w:val="24"/>
          <w:szCs w:val="24"/>
        </w:rPr>
        <w:t> </w:t>
      </w:r>
    </w:p>
    <w:p w14:paraId="2597DDE6" w14:textId="77777777" w:rsidR="00392DE9" w:rsidRPr="00F62979" w:rsidRDefault="00392DE9" w:rsidP="00F62979">
      <w:pPr>
        <w:spacing w:after="0"/>
        <w:jc w:val="both"/>
        <w:rPr>
          <w:rFonts w:ascii="Times New Roman" w:hAnsi="Times New Roman" w:cs="Times New Roman"/>
          <w:sz w:val="24"/>
          <w:szCs w:val="24"/>
        </w:rPr>
      </w:pPr>
    </w:p>
    <w:p w14:paraId="4E287AB3" w14:textId="77777777" w:rsidR="00392DE9" w:rsidRPr="00F62979" w:rsidRDefault="00392DE9" w:rsidP="00F62979">
      <w:pPr>
        <w:pStyle w:val="a4"/>
        <w:jc w:val="both"/>
        <w:rPr>
          <w:sz w:val="24"/>
          <w:szCs w:val="24"/>
        </w:rPr>
      </w:pPr>
    </w:p>
    <w:p w14:paraId="427D2CD7" w14:textId="77777777" w:rsidR="007F543D" w:rsidRPr="00F62979" w:rsidRDefault="007F543D"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ECDF816" w14:textId="77777777" w:rsidR="007F543D" w:rsidRPr="00F62979" w:rsidRDefault="007F543D"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94D149C" w14:textId="77777777" w:rsidR="007F543D" w:rsidRPr="00F62979" w:rsidRDefault="007F543D"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073A0FC5" w14:textId="77777777" w:rsidR="007F543D" w:rsidRPr="00F62979" w:rsidRDefault="007F543D"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6AC88E0" w14:textId="77777777" w:rsidR="007F543D" w:rsidRPr="00F62979" w:rsidRDefault="007F543D"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682DCEA2" w14:textId="77777777" w:rsidR="007F543D" w:rsidRPr="00F62979" w:rsidRDefault="007F543D"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4E6FDC6C" w14:textId="77777777" w:rsidR="007F543D" w:rsidRPr="00F62979" w:rsidRDefault="007F543D"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1442BF4B" w14:textId="77777777" w:rsidR="007F543D" w:rsidRPr="00F62979" w:rsidRDefault="007F543D"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2FA6A03C" w14:textId="77777777" w:rsidR="007F543D" w:rsidRPr="00F62979" w:rsidRDefault="007F543D" w:rsidP="00F6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14:paraId="7171EFB7" w14:textId="21873495" w:rsidR="000576BC" w:rsidRPr="00A23C4C" w:rsidRDefault="000576BC" w:rsidP="00A23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sectPr w:rsidR="000576BC" w:rsidRPr="00A23C4C" w:rsidSect="00AF72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BC"/>
    <w:rsid w:val="000116E9"/>
    <w:rsid w:val="000576BC"/>
    <w:rsid w:val="000B6591"/>
    <w:rsid w:val="0021358A"/>
    <w:rsid w:val="0026720A"/>
    <w:rsid w:val="00267A77"/>
    <w:rsid w:val="00270D72"/>
    <w:rsid w:val="002A485E"/>
    <w:rsid w:val="002B423E"/>
    <w:rsid w:val="002B7A84"/>
    <w:rsid w:val="002F36DF"/>
    <w:rsid w:val="00310300"/>
    <w:rsid w:val="00392DE9"/>
    <w:rsid w:val="003A607E"/>
    <w:rsid w:val="003F0956"/>
    <w:rsid w:val="00486FC1"/>
    <w:rsid w:val="004915B8"/>
    <w:rsid w:val="004A39FE"/>
    <w:rsid w:val="004B5A3A"/>
    <w:rsid w:val="00511781"/>
    <w:rsid w:val="00552766"/>
    <w:rsid w:val="006D50E6"/>
    <w:rsid w:val="00701D3F"/>
    <w:rsid w:val="007571D5"/>
    <w:rsid w:val="007F543D"/>
    <w:rsid w:val="00810376"/>
    <w:rsid w:val="008819CD"/>
    <w:rsid w:val="00902C14"/>
    <w:rsid w:val="0091182D"/>
    <w:rsid w:val="009B143C"/>
    <w:rsid w:val="009F7648"/>
    <w:rsid w:val="00A16ECF"/>
    <w:rsid w:val="00A23C4C"/>
    <w:rsid w:val="00A27EFD"/>
    <w:rsid w:val="00AD3FC3"/>
    <w:rsid w:val="00AF7238"/>
    <w:rsid w:val="00B1611C"/>
    <w:rsid w:val="00C03577"/>
    <w:rsid w:val="00C46FBB"/>
    <w:rsid w:val="00CE1F9A"/>
    <w:rsid w:val="00D110D5"/>
    <w:rsid w:val="00D968A7"/>
    <w:rsid w:val="00DD6369"/>
    <w:rsid w:val="00E1565B"/>
    <w:rsid w:val="00E161FC"/>
    <w:rsid w:val="00E82EBB"/>
    <w:rsid w:val="00F62979"/>
    <w:rsid w:val="00FC3E5C"/>
    <w:rsid w:val="00FF6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3">
    <w:name w:val="заголовок 3"/>
    <w:basedOn w:val="a"/>
    <w:next w:val="a"/>
    <w:rsid w:val="00FC3E5C"/>
    <w:pPr>
      <w:keepNext/>
      <w:autoSpaceDE w:val="0"/>
      <w:autoSpaceDN w:val="0"/>
      <w:spacing w:after="0" w:line="240" w:lineRule="auto"/>
      <w:jc w:val="center"/>
      <w:outlineLvl w:val="2"/>
    </w:pPr>
    <w:rPr>
      <w:rFonts w:ascii="Times New Roman" w:eastAsia="Times New Roman" w:hAnsi="Times New Roman" w:cs="Times New Roman"/>
      <w:b/>
      <w:bCs/>
      <w:sz w:val="32"/>
      <w:szCs w:val="32"/>
      <w:lang w:eastAsia="ru-RU"/>
    </w:rPr>
  </w:style>
  <w:style w:type="character" w:styleId="a3">
    <w:name w:val="Hyperlink"/>
    <w:basedOn w:val="a0"/>
    <w:uiPriority w:val="99"/>
    <w:semiHidden/>
    <w:unhideWhenUsed/>
    <w:rsid w:val="00392DE9"/>
    <w:rPr>
      <w:color w:val="0563C1" w:themeColor="hyperlink"/>
      <w:u w:val="single"/>
    </w:rPr>
  </w:style>
  <w:style w:type="paragraph" w:styleId="a4">
    <w:name w:val="No Spacing"/>
    <w:uiPriority w:val="1"/>
    <w:qFormat/>
    <w:rsid w:val="00392DE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392D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3">
    <w:name w:val="заголовок 3"/>
    <w:basedOn w:val="a"/>
    <w:next w:val="a"/>
    <w:rsid w:val="00FC3E5C"/>
    <w:pPr>
      <w:keepNext/>
      <w:autoSpaceDE w:val="0"/>
      <w:autoSpaceDN w:val="0"/>
      <w:spacing w:after="0" w:line="240" w:lineRule="auto"/>
      <w:jc w:val="center"/>
      <w:outlineLvl w:val="2"/>
    </w:pPr>
    <w:rPr>
      <w:rFonts w:ascii="Times New Roman" w:eastAsia="Times New Roman" w:hAnsi="Times New Roman" w:cs="Times New Roman"/>
      <w:b/>
      <w:bCs/>
      <w:sz w:val="32"/>
      <w:szCs w:val="32"/>
      <w:lang w:eastAsia="ru-RU"/>
    </w:rPr>
  </w:style>
  <w:style w:type="character" w:styleId="a3">
    <w:name w:val="Hyperlink"/>
    <w:basedOn w:val="a0"/>
    <w:uiPriority w:val="99"/>
    <w:semiHidden/>
    <w:unhideWhenUsed/>
    <w:rsid w:val="00392DE9"/>
    <w:rPr>
      <w:color w:val="0563C1" w:themeColor="hyperlink"/>
      <w:u w:val="single"/>
    </w:rPr>
  </w:style>
  <w:style w:type="paragraph" w:styleId="a4">
    <w:name w:val="No Spacing"/>
    <w:uiPriority w:val="1"/>
    <w:qFormat/>
    <w:rsid w:val="00392DE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392D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23200">
      <w:bodyDiv w:val="1"/>
      <w:marLeft w:val="0"/>
      <w:marRight w:val="0"/>
      <w:marTop w:val="0"/>
      <w:marBottom w:val="0"/>
      <w:divBdr>
        <w:top w:val="none" w:sz="0" w:space="0" w:color="auto"/>
        <w:left w:val="none" w:sz="0" w:space="0" w:color="auto"/>
        <w:bottom w:val="none" w:sz="0" w:space="0" w:color="auto"/>
        <w:right w:val="none" w:sz="0" w:space="0" w:color="auto"/>
      </w:divBdr>
    </w:div>
    <w:div w:id="1513030471">
      <w:bodyDiv w:val="1"/>
      <w:marLeft w:val="0"/>
      <w:marRight w:val="0"/>
      <w:marTop w:val="0"/>
      <w:marBottom w:val="0"/>
      <w:divBdr>
        <w:top w:val="none" w:sz="0" w:space="0" w:color="auto"/>
        <w:left w:val="none" w:sz="0" w:space="0" w:color="auto"/>
        <w:bottom w:val="none" w:sz="0" w:space="0" w:color="auto"/>
        <w:right w:val="none" w:sz="0" w:space="0" w:color="auto"/>
      </w:divBdr>
      <w:divsChild>
        <w:div w:id="560218433">
          <w:marLeft w:val="0"/>
          <w:marRight w:val="0"/>
          <w:marTop w:val="0"/>
          <w:marBottom w:val="0"/>
          <w:divBdr>
            <w:top w:val="none" w:sz="0" w:space="0" w:color="auto"/>
            <w:left w:val="none" w:sz="0" w:space="0" w:color="auto"/>
            <w:bottom w:val="none" w:sz="0" w:space="0" w:color="auto"/>
            <w:right w:val="none" w:sz="0" w:space="0" w:color="auto"/>
          </w:divBdr>
        </w:div>
        <w:div w:id="1960604169">
          <w:marLeft w:val="0"/>
          <w:marRight w:val="0"/>
          <w:marTop w:val="0"/>
          <w:marBottom w:val="0"/>
          <w:divBdr>
            <w:top w:val="none" w:sz="0" w:space="0" w:color="auto"/>
            <w:left w:val="none" w:sz="0" w:space="0" w:color="auto"/>
            <w:bottom w:val="none" w:sz="0" w:space="0" w:color="auto"/>
            <w:right w:val="none" w:sz="0" w:space="0" w:color="auto"/>
          </w:divBdr>
        </w:div>
        <w:div w:id="2071877382">
          <w:marLeft w:val="0"/>
          <w:marRight w:val="0"/>
          <w:marTop w:val="0"/>
          <w:marBottom w:val="0"/>
          <w:divBdr>
            <w:top w:val="none" w:sz="0" w:space="0" w:color="auto"/>
            <w:left w:val="none" w:sz="0" w:space="0" w:color="auto"/>
            <w:bottom w:val="none" w:sz="0" w:space="0" w:color="auto"/>
            <w:right w:val="none" w:sz="0" w:space="0" w:color="auto"/>
          </w:divBdr>
        </w:div>
        <w:div w:id="432821006">
          <w:marLeft w:val="0"/>
          <w:marRight w:val="0"/>
          <w:marTop w:val="0"/>
          <w:marBottom w:val="0"/>
          <w:divBdr>
            <w:top w:val="none" w:sz="0" w:space="0" w:color="auto"/>
            <w:left w:val="none" w:sz="0" w:space="0" w:color="auto"/>
            <w:bottom w:val="none" w:sz="0" w:space="0" w:color="auto"/>
            <w:right w:val="none" w:sz="0" w:space="0" w:color="auto"/>
          </w:divBdr>
        </w:div>
        <w:div w:id="1624113737">
          <w:marLeft w:val="0"/>
          <w:marRight w:val="0"/>
          <w:marTop w:val="0"/>
          <w:marBottom w:val="0"/>
          <w:divBdr>
            <w:top w:val="none" w:sz="0" w:space="0" w:color="auto"/>
            <w:left w:val="none" w:sz="0" w:space="0" w:color="auto"/>
            <w:bottom w:val="none" w:sz="0" w:space="0" w:color="auto"/>
            <w:right w:val="none" w:sz="0" w:space="0" w:color="auto"/>
          </w:divBdr>
        </w:div>
        <w:div w:id="604777333">
          <w:marLeft w:val="0"/>
          <w:marRight w:val="0"/>
          <w:marTop w:val="0"/>
          <w:marBottom w:val="0"/>
          <w:divBdr>
            <w:top w:val="none" w:sz="0" w:space="0" w:color="auto"/>
            <w:left w:val="none" w:sz="0" w:space="0" w:color="auto"/>
            <w:bottom w:val="none" w:sz="0" w:space="0" w:color="auto"/>
            <w:right w:val="none" w:sz="0" w:space="0" w:color="auto"/>
          </w:divBdr>
        </w:div>
        <w:div w:id="758140323">
          <w:marLeft w:val="0"/>
          <w:marRight w:val="0"/>
          <w:marTop w:val="0"/>
          <w:marBottom w:val="0"/>
          <w:divBdr>
            <w:top w:val="none" w:sz="0" w:space="0" w:color="auto"/>
            <w:left w:val="none" w:sz="0" w:space="0" w:color="auto"/>
            <w:bottom w:val="none" w:sz="0" w:space="0" w:color="auto"/>
            <w:right w:val="none" w:sz="0" w:space="0" w:color="auto"/>
          </w:divBdr>
        </w:div>
        <w:div w:id="2088838166">
          <w:marLeft w:val="0"/>
          <w:marRight w:val="0"/>
          <w:marTop w:val="0"/>
          <w:marBottom w:val="0"/>
          <w:divBdr>
            <w:top w:val="none" w:sz="0" w:space="0" w:color="auto"/>
            <w:left w:val="none" w:sz="0" w:space="0" w:color="auto"/>
            <w:bottom w:val="none" w:sz="0" w:space="0" w:color="auto"/>
            <w:right w:val="none" w:sz="0" w:space="0" w:color="auto"/>
          </w:divBdr>
        </w:div>
        <w:div w:id="1690254755">
          <w:marLeft w:val="0"/>
          <w:marRight w:val="0"/>
          <w:marTop w:val="0"/>
          <w:marBottom w:val="0"/>
          <w:divBdr>
            <w:top w:val="none" w:sz="0" w:space="0" w:color="auto"/>
            <w:left w:val="none" w:sz="0" w:space="0" w:color="auto"/>
            <w:bottom w:val="none" w:sz="0" w:space="0" w:color="auto"/>
            <w:right w:val="none" w:sz="0" w:space="0" w:color="auto"/>
          </w:divBdr>
        </w:div>
        <w:div w:id="646709606">
          <w:marLeft w:val="0"/>
          <w:marRight w:val="0"/>
          <w:marTop w:val="0"/>
          <w:marBottom w:val="0"/>
          <w:divBdr>
            <w:top w:val="none" w:sz="0" w:space="0" w:color="auto"/>
            <w:left w:val="none" w:sz="0" w:space="0" w:color="auto"/>
            <w:bottom w:val="none" w:sz="0" w:space="0" w:color="auto"/>
            <w:right w:val="none" w:sz="0" w:space="0" w:color="auto"/>
          </w:divBdr>
        </w:div>
        <w:div w:id="717317171">
          <w:marLeft w:val="0"/>
          <w:marRight w:val="0"/>
          <w:marTop w:val="0"/>
          <w:marBottom w:val="0"/>
          <w:divBdr>
            <w:top w:val="none" w:sz="0" w:space="0" w:color="auto"/>
            <w:left w:val="none" w:sz="0" w:space="0" w:color="auto"/>
            <w:bottom w:val="none" w:sz="0" w:space="0" w:color="auto"/>
            <w:right w:val="none" w:sz="0" w:space="0" w:color="auto"/>
          </w:divBdr>
        </w:div>
        <w:div w:id="516162403">
          <w:marLeft w:val="0"/>
          <w:marRight w:val="0"/>
          <w:marTop w:val="0"/>
          <w:marBottom w:val="0"/>
          <w:divBdr>
            <w:top w:val="none" w:sz="0" w:space="0" w:color="auto"/>
            <w:left w:val="none" w:sz="0" w:space="0" w:color="auto"/>
            <w:bottom w:val="none" w:sz="0" w:space="0" w:color="auto"/>
            <w:right w:val="none" w:sz="0" w:space="0" w:color="auto"/>
          </w:divBdr>
        </w:div>
        <w:div w:id="2020811286">
          <w:marLeft w:val="0"/>
          <w:marRight w:val="0"/>
          <w:marTop w:val="0"/>
          <w:marBottom w:val="0"/>
          <w:divBdr>
            <w:top w:val="none" w:sz="0" w:space="0" w:color="auto"/>
            <w:left w:val="none" w:sz="0" w:space="0" w:color="auto"/>
            <w:bottom w:val="none" w:sz="0" w:space="0" w:color="auto"/>
            <w:right w:val="none" w:sz="0" w:space="0" w:color="auto"/>
          </w:divBdr>
        </w:div>
        <w:div w:id="1186482884">
          <w:marLeft w:val="0"/>
          <w:marRight w:val="0"/>
          <w:marTop w:val="0"/>
          <w:marBottom w:val="0"/>
          <w:divBdr>
            <w:top w:val="none" w:sz="0" w:space="0" w:color="auto"/>
            <w:left w:val="none" w:sz="0" w:space="0" w:color="auto"/>
            <w:bottom w:val="none" w:sz="0" w:space="0" w:color="auto"/>
            <w:right w:val="none" w:sz="0" w:space="0" w:color="auto"/>
          </w:divBdr>
        </w:div>
        <w:div w:id="1633247206">
          <w:marLeft w:val="0"/>
          <w:marRight w:val="0"/>
          <w:marTop w:val="0"/>
          <w:marBottom w:val="0"/>
          <w:divBdr>
            <w:top w:val="none" w:sz="0" w:space="0" w:color="auto"/>
            <w:left w:val="none" w:sz="0" w:space="0" w:color="auto"/>
            <w:bottom w:val="none" w:sz="0" w:space="0" w:color="auto"/>
            <w:right w:val="none" w:sz="0" w:space="0" w:color="auto"/>
          </w:divBdr>
        </w:div>
        <w:div w:id="322052597">
          <w:marLeft w:val="0"/>
          <w:marRight w:val="0"/>
          <w:marTop w:val="0"/>
          <w:marBottom w:val="0"/>
          <w:divBdr>
            <w:top w:val="none" w:sz="0" w:space="0" w:color="auto"/>
            <w:left w:val="none" w:sz="0" w:space="0" w:color="auto"/>
            <w:bottom w:val="none" w:sz="0" w:space="0" w:color="auto"/>
            <w:right w:val="none" w:sz="0" w:space="0" w:color="auto"/>
          </w:divBdr>
        </w:div>
        <w:div w:id="1348095828">
          <w:marLeft w:val="0"/>
          <w:marRight w:val="0"/>
          <w:marTop w:val="0"/>
          <w:marBottom w:val="0"/>
          <w:divBdr>
            <w:top w:val="none" w:sz="0" w:space="0" w:color="auto"/>
            <w:left w:val="none" w:sz="0" w:space="0" w:color="auto"/>
            <w:bottom w:val="none" w:sz="0" w:space="0" w:color="auto"/>
            <w:right w:val="none" w:sz="0" w:space="0" w:color="auto"/>
          </w:divBdr>
        </w:div>
        <w:div w:id="2042125674">
          <w:marLeft w:val="0"/>
          <w:marRight w:val="0"/>
          <w:marTop w:val="0"/>
          <w:marBottom w:val="0"/>
          <w:divBdr>
            <w:top w:val="none" w:sz="0" w:space="0" w:color="auto"/>
            <w:left w:val="none" w:sz="0" w:space="0" w:color="auto"/>
            <w:bottom w:val="none" w:sz="0" w:space="0" w:color="auto"/>
            <w:right w:val="none" w:sz="0" w:space="0" w:color="auto"/>
          </w:divBdr>
        </w:div>
        <w:div w:id="1322349106">
          <w:marLeft w:val="0"/>
          <w:marRight w:val="0"/>
          <w:marTop w:val="0"/>
          <w:marBottom w:val="0"/>
          <w:divBdr>
            <w:top w:val="none" w:sz="0" w:space="0" w:color="auto"/>
            <w:left w:val="none" w:sz="0" w:space="0" w:color="auto"/>
            <w:bottom w:val="none" w:sz="0" w:space="0" w:color="auto"/>
            <w:right w:val="none" w:sz="0" w:space="0" w:color="auto"/>
          </w:divBdr>
        </w:div>
        <w:div w:id="526455550">
          <w:marLeft w:val="0"/>
          <w:marRight w:val="0"/>
          <w:marTop w:val="0"/>
          <w:marBottom w:val="0"/>
          <w:divBdr>
            <w:top w:val="none" w:sz="0" w:space="0" w:color="auto"/>
            <w:left w:val="none" w:sz="0" w:space="0" w:color="auto"/>
            <w:bottom w:val="none" w:sz="0" w:space="0" w:color="auto"/>
            <w:right w:val="none" w:sz="0" w:space="0" w:color="auto"/>
          </w:divBdr>
        </w:div>
        <w:div w:id="875771369">
          <w:marLeft w:val="0"/>
          <w:marRight w:val="0"/>
          <w:marTop w:val="0"/>
          <w:marBottom w:val="0"/>
          <w:divBdr>
            <w:top w:val="none" w:sz="0" w:space="0" w:color="auto"/>
            <w:left w:val="none" w:sz="0" w:space="0" w:color="auto"/>
            <w:bottom w:val="none" w:sz="0" w:space="0" w:color="auto"/>
            <w:right w:val="none" w:sz="0" w:space="0" w:color="auto"/>
          </w:divBdr>
        </w:div>
        <w:div w:id="1024983339">
          <w:marLeft w:val="0"/>
          <w:marRight w:val="0"/>
          <w:marTop w:val="0"/>
          <w:marBottom w:val="0"/>
          <w:divBdr>
            <w:top w:val="none" w:sz="0" w:space="0" w:color="auto"/>
            <w:left w:val="none" w:sz="0" w:space="0" w:color="auto"/>
            <w:bottom w:val="none" w:sz="0" w:space="0" w:color="auto"/>
            <w:right w:val="none" w:sz="0" w:space="0" w:color="auto"/>
          </w:divBdr>
        </w:div>
        <w:div w:id="1191605842">
          <w:marLeft w:val="0"/>
          <w:marRight w:val="0"/>
          <w:marTop w:val="0"/>
          <w:marBottom w:val="0"/>
          <w:divBdr>
            <w:top w:val="none" w:sz="0" w:space="0" w:color="auto"/>
            <w:left w:val="none" w:sz="0" w:space="0" w:color="auto"/>
            <w:bottom w:val="none" w:sz="0" w:space="0" w:color="auto"/>
            <w:right w:val="none" w:sz="0" w:space="0" w:color="auto"/>
          </w:divBdr>
        </w:div>
        <w:div w:id="1554196959">
          <w:marLeft w:val="0"/>
          <w:marRight w:val="0"/>
          <w:marTop w:val="0"/>
          <w:marBottom w:val="0"/>
          <w:divBdr>
            <w:top w:val="none" w:sz="0" w:space="0" w:color="auto"/>
            <w:left w:val="none" w:sz="0" w:space="0" w:color="auto"/>
            <w:bottom w:val="none" w:sz="0" w:space="0" w:color="auto"/>
            <w:right w:val="none" w:sz="0" w:space="0" w:color="auto"/>
          </w:divBdr>
        </w:div>
        <w:div w:id="1621306195">
          <w:marLeft w:val="0"/>
          <w:marRight w:val="0"/>
          <w:marTop w:val="0"/>
          <w:marBottom w:val="0"/>
          <w:divBdr>
            <w:top w:val="none" w:sz="0" w:space="0" w:color="auto"/>
            <w:left w:val="none" w:sz="0" w:space="0" w:color="auto"/>
            <w:bottom w:val="none" w:sz="0" w:space="0" w:color="auto"/>
            <w:right w:val="none" w:sz="0" w:space="0" w:color="auto"/>
          </w:divBdr>
        </w:div>
        <w:div w:id="323437043">
          <w:marLeft w:val="0"/>
          <w:marRight w:val="0"/>
          <w:marTop w:val="0"/>
          <w:marBottom w:val="0"/>
          <w:divBdr>
            <w:top w:val="none" w:sz="0" w:space="0" w:color="auto"/>
            <w:left w:val="none" w:sz="0" w:space="0" w:color="auto"/>
            <w:bottom w:val="none" w:sz="0" w:space="0" w:color="auto"/>
            <w:right w:val="none" w:sz="0" w:space="0" w:color="auto"/>
          </w:divBdr>
        </w:div>
        <w:div w:id="633756500">
          <w:marLeft w:val="0"/>
          <w:marRight w:val="0"/>
          <w:marTop w:val="0"/>
          <w:marBottom w:val="0"/>
          <w:divBdr>
            <w:top w:val="none" w:sz="0" w:space="0" w:color="auto"/>
            <w:left w:val="none" w:sz="0" w:space="0" w:color="auto"/>
            <w:bottom w:val="none" w:sz="0" w:space="0" w:color="auto"/>
            <w:right w:val="none" w:sz="0" w:space="0" w:color="auto"/>
          </w:divBdr>
        </w:div>
        <w:div w:id="1288898251">
          <w:marLeft w:val="0"/>
          <w:marRight w:val="0"/>
          <w:marTop w:val="0"/>
          <w:marBottom w:val="0"/>
          <w:divBdr>
            <w:top w:val="none" w:sz="0" w:space="0" w:color="auto"/>
            <w:left w:val="none" w:sz="0" w:space="0" w:color="auto"/>
            <w:bottom w:val="none" w:sz="0" w:space="0" w:color="auto"/>
            <w:right w:val="none" w:sz="0" w:space="0" w:color="auto"/>
          </w:divBdr>
        </w:div>
        <w:div w:id="632180139">
          <w:marLeft w:val="0"/>
          <w:marRight w:val="0"/>
          <w:marTop w:val="0"/>
          <w:marBottom w:val="0"/>
          <w:divBdr>
            <w:top w:val="none" w:sz="0" w:space="0" w:color="auto"/>
            <w:left w:val="none" w:sz="0" w:space="0" w:color="auto"/>
            <w:bottom w:val="none" w:sz="0" w:space="0" w:color="auto"/>
            <w:right w:val="none" w:sz="0" w:space="0" w:color="auto"/>
          </w:divBdr>
        </w:div>
        <w:div w:id="1037387416">
          <w:marLeft w:val="0"/>
          <w:marRight w:val="0"/>
          <w:marTop w:val="0"/>
          <w:marBottom w:val="0"/>
          <w:divBdr>
            <w:top w:val="none" w:sz="0" w:space="0" w:color="auto"/>
            <w:left w:val="none" w:sz="0" w:space="0" w:color="auto"/>
            <w:bottom w:val="none" w:sz="0" w:space="0" w:color="auto"/>
            <w:right w:val="none" w:sz="0" w:space="0" w:color="auto"/>
          </w:divBdr>
        </w:div>
        <w:div w:id="1384793931">
          <w:marLeft w:val="0"/>
          <w:marRight w:val="0"/>
          <w:marTop w:val="0"/>
          <w:marBottom w:val="0"/>
          <w:divBdr>
            <w:top w:val="none" w:sz="0" w:space="0" w:color="auto"/>
            <w:left w:val="none" w:sz="0" w:space="0" w:color="auto"/>
            <w:bottom w:val="none" w:sz="0" w:space="0" w:color="auto"/>
            <w:right w:val="none" w:sz="0" w:space="0" w:color="auto"/>
          </w:divBdr>
        </w:div>
        <w:div w:id="650208678">
          <w:marLeft w:val="0"/>
          <w:marRight w:val="0"/>
          <w:marTop w:val="0"/>
          <w:marBottom w:val="0"/>
          <w:divBdr>
            <w:top w:val="none" w:sz="0" w:space="0" w:color="auto"/>
            <w:left w:val="none" w:sz="0" w:space="0" w:color="auto"/>
            <w:bottom w:val="none" w:sz="0" w:space="0" w:color="auto"/>
            <w:right w:val="none" w:sz="0" w:space="0" w:color="auto"/>
          </w:divBdr>
        </w:div>
        <w:div w:id="1220555864">
          <w:marLeft w:val="0"/>
          <w:marRight w:val="0"/>
          <w:marTop w:val="0"/>
          <w:marBottom w:val="0"/>
          <w:divBdr>
            <w:top w:val="none" w:sz="0" w:space="0" w:color="auto"/>
            <w:left w:val="none" w:sz="0" w:space="0" w:color="auto"/>
            <w:bottom w:val="none" w:sz="0" w:space="0" w:color="auto"/>
            <w:right w:val="none" w:sz="0" w:space="0" w:color="auto"/>
          </w:divBdr>
        </w:div>
        <w:div w:id="479199904">
          <w:marLeft w:val="0"/>
          <w:marRight w:val="0"/>
          <w:marTop w:val="0"/>
          <w:marBottom w:val="0"/>
          <w:divBdr>
            <w:top w:val="none" w:sz="0" w:space="0" w:color="auto"/>
            <w:left w:val="none" w:sz="0" w:space="0" w:color="auto"/>
            <w:bottom w:val="none" w:sz="0" w:space="0" w:color="auto"/>
            <w:right w:val="none" w:sz="0" w:space="0" w:color="auto"/>
          </w:divBdr>
        </w:div>
        <w:div w:id="716516787">
          <w:marLeft w:val="0"/>
          <w:marRight w:val="0"/>
          <w:marTop w:val="0"/>
          <w:marBottom w:val="0"/>
          <w:divBdr>
            <w:top w:val="none" w:sz="0" w:space="0" w:color="auto"/>
            <w:left w:val="none" w:sz="0" w:space="0" w:color="auto"/>
            <w:bottom w:val="none" w:sz="0" w:space="0" w:color="auto"/>
            <w:right w:val="none" w:sz="0" w:space="0" w:color="auto"/>
          </w:divBdr>
        </w:div>
        <w:div w:id="1147629552">
          <w:marLeft w:val="0"/>
          <w:marRight w:val="0"/>
          <w:marTop w:val="0"/>
          <w:marBottom w:val="0"/>
          <w:divBdr>
            <w:top w:val="none" w:sz="0" w:space="0" w:color="auto"/>
            <w:left w:val="none" w:sz="0" w:space="0" w:color="auto"/>
            <w:bottom w:val="none" w:sz="0" w:space="0" w:color="auto"/>
            <w:right w:val="none" w:sz="0" w:space="0" w:color="auto"/>
          </w:divBdr>
        </w:div>
        <w:div w:id="2145072982">
          <w:marLeft w:val="0"/>
          <w:marRight w:val="0"/>
          <w:marTop w:val="0"/>
          <w:marBottom w:val="0"/>
          <w:divBdr>
            <w:top w:val="none" w:sz="0" w:space="0" w:color="auto"/>
            <w:left w:val="none" w:sz="0" w:space="0" w:color="auto"/>
            <w:bottom w:val="none" w:sz="0" w:space="0" w:color="auto"/>
            <w:right w:val="none" w:sz="0" w:space="0" w:color="auto"/>
          </w:divBdr>
        </w:div>
        <w:div w:id="1805655703">
          <w:marLeft w:val="0"/>
          <w:marRight w:val="0"/>
          <w:marTop w:val="0"/>
          <w:marBottom w:val="0"/>
          <w:divBdr>
            <w:top w:val="none" w:sz="0" w:space="0" w:color="auto"/>
            <w:left w:val="none" w:sz="0" w:space="0" w:color="auto"/>
            <w:bottom w:val="none" w:sz="0" w:space="0" w:color="auto"/>
            <w:right w:val="none" w:sz="0" w:space="0" w:color="auto"/>
          </w:divBdr>
        </w:div>
        <w:div w:id="383677891">
          <w:marLeft w:val="0"/>
          <w:marRight w:val="0"/>
          <w:marTop w:val="0"/>
          <w:marBottom w:val="0"/>
          <w:divBdr>
            <w:top w:val="none" w:sz="0" w:space="0" w:color="auto"/>
            <w:left w:val="none" w:sz="0" w:space="0" w:color="auto"/>
            <w:bottom w:val="none" w:sz="0" w:space="0" w:color="auto"/>
            <w:right w:val="none" w:sz="0" w:space="0" w:color="auto"/>
          </w:divBdr>
        </w:div>
        <w:div w:id="1870143428">
          <w:marLeft w:val="0"/>
          <w:marRight w:val="0"/>
          <w:marTop w:val="0"/>
          <w:marBottom w:val="0"/>
          <w:divBdr>
            <w:top w:val="none" w:sz="0" w:space="0" w:color="auto"/>
            <w:left w:val="none" w:sz="0" w:space="0" w:color="auto"/>
            <w:bottom w:val="none" w:sz="0" w:space="0" w:color="auto"/>
            <w:right w:val="none" w:sz="0" w:space="0" w:color="auto"/>
          </w:divBdr>
        </w:div>
        <w:div w:id="870653484">
          <w:marLeft w:val="0"/>
          <w:marRight w:val="0"/>
          <w:marTop w:val="0"/>
          <w:marBottom w:val="0"/>
          <w:divBdr>
            <w:top w:val="none" w:sz="0" w:space="0" w:color="auto"/>
            <w:left w:val="none" w:sz="0" w:space="0" w:color="auto"/>
            <w:bottom w:val="none" w:sz="0" w:space="0" w:color="auto"/>
            <w:right w:val="none" w:sz="0" w:space="0" w:color="auto"/>
          </w:divBdr>
        </w:div>
        <w:div w:id="44304277">
          <w:marLeft w:val="0"/>
          <w:marRight w:val="0"/>
          <w:marTop w:val="0"/>
          <w:marBottom w:val="0"/>
          <w:divBdr>
            <w:top w:val="none" w:sz="0" w:space="0" w:color="auto"/>
            <w:left w:val="none" w:sz="0" w:space="0" w:color="auto"/>
            <w:bottom w:val="none" w:sz="0" w:space="0" w:color="auto"/>
            <w:right w:val="none" w:sz="0" w:space="0" w:color="auto"/>
          </w:divBdr>
        </w:div>
        <w:div w:id="1632401382">
          <w:marLeft w:val="0"/>
          <w:marRight w:val="0"/>
          <w:marTop w:val="0"/>
          <w:marBottom w:val="0"/>
          <w:divBdr>
            <w:top w:val="none" w:sz="0" w:space="0" w:color="auto"/>
            <w:left w:val="none" w:sz="0" w:space="0" w:color="auto"/>
            <w:bottom w:val="none" w:sz="0" w:space="0" w:color="auto"/>
            <w:right w:val="none" w:sz="0" w:space="0" w:color="auto"/>
          </w:divBdr>
        </w:div>
        <w:div w:id="1516070718">
          <w:marLeft w:val="0"/>
          <w:marRight w:val="0"/>
          <w:marTop w:val="0"/>
          <w:marBottom w:val="0"/>
          <w:divBdr>
            <w:top w:val="none" w:sz="0" w:space="0" w:color="auto"/>
            <w:left w:val="none" w:sz="0" w:space="0" w:color="auto"/>
            <w:bottom w:val="none" w:sz="0" w:space="0" w:color="auto"/>
            <w:right w:val="none" w:sz="0" w:space="0" w:color="auto"/>
          </w:divBdr>
        </w:div>
        <w:div w:id="1821455898">
          <w:marLeft w:val="0"/>
          <w:marRight w:val="0"/>
          <w:marTop w:val="0"/>
          <w:marBottom w:val="0"/>
          <w:divBdr>
            <w:top w:val="none" w:sz="0" w:space="0" w:color="auto"/>
            <w:left w:val="none" w:sz="0" w:space="0" w:color="auto"/>
            <w:bottom w:val="none" w:sz="0" w:space="0" w:color="auto"/>
            <w:right w:val="none" w:sz="0" w:space="0" w:color="auto"/>
          </w:divBdr>
        </w:div>
        <w:div w:id="588121496">
          <w:marLeft w:val="0"/>
          <w:marRight w:val="0"/>
          <w:marTop w:val="0"/>
          <w:marBottom w:val="0"/>
          <w:divBdr>
            <w:top w:val="none" w:sz="0" w:space="0" w:color="auto"/>
            <w:left w:val="none" w:sz="0" w:space="0" w:color="auto"/>
            <w:bottom w:val="none" w:sz="0" w:space="0" w:color="auto"/>
            <w:right w:val="none" w:sz="0" w:space="0" w:color="auto"/>
          </w:divBdr>
        </w:div>
        <w:div w:id="497228948">
          <w:marLeft w:val="0"/>
          <w:marRight w:val="0"/>
          <w:marTop w:val="0"/>
          <w:marBottom w:val="0"/>
          <w:divBdr>
            <w:top w:val="none" w:sz="0" w:space="0" w:color="auto"/>
            <w:left w:val="none" w:sz="0" w:space="0" w:color="auto"/>
            <w:bottom w:val="none" w:sz="0" w:space="0" w:color="auto"/>
            <w:right w:val="none" w:sz="0" w:space="0" w:color="auto"/>
          </w:divBdr>
        </w:div>
        <w:div w:id="1744836133">
          <w:marLeft w:val="0"/>
          <w:marRight w:val="0"/>
          <w:marTop w:val="0"/>
          <w:marBottom w:val="0"/>
          <w:divBdr>
            <w:top w:val="none" w:sz="0" w:space="0" w:color="auto"/>
            <w:left w:val="none" w:sz="0" w:space="0" w:color="auto"/>
            <w:bottom w:val="none" w:sz="0" w:space="0" w:color="auto"/>
            <w:right w:val="none" w:sz="0" w:space="0" w:color="auto"/>
          </w:divBdr>
        </w:div>
        <w:div w:id="708342231">
          <w:marLeft w:val="0"/>
          <w:marRight w:val="0"/>
          <w:marTop w:val="0"/>
          <w:marBottom w:val="0"/>
          <w:divBdr>
            <w:top w:val="none" w:sz="0" w:space="0" w:color="auto"/>
            <w:left w:val="none" w:sz="0" w:space="0" w:color="auto"/>
            <w:bottom w:val="none" w:sz="0" w:space="0" w:color="auto"/>
            <w:right w:val="none" w:sz="0" w:space="0" w:color="auto"/>
          </w:divBdr>
        </w:div>
        <w:div w:id="1661231808">
          <w:marLeft w:val="0"/>
          <w:marRight w:val="0"/>
          <w:marTop w:val="0"/>
          <w:marBottom w:val="0"/>
          <w:divBdr>
            <w:top w:val="none" w:sz="0" w:space="0" w:color="auto"/>
            <w:left w:val="none" w:sz="0" w:space="0" w:color="auto"/>
            <w:bottom w:val="none" w:sz="0" w:space="0" w:color="auto"/>
            <w:right w:val="none" w:sz="0" w:space="0" w:color="auto"/>
          </w:divBdr>
        </w:div>
        <w:div w:id="2107649411">
          <w:marLeft w:val="0"/>
          <w:marRight w:val="0"/>
          <w:marTop w:val="0"/>
          <w:marBottom w:val="0"/>
          <w:divBdr>
            <w:top w:val="none" w:sz="0" w:space="0" w:color="auto"/>
            <w:left w:val="none" w:sz="0" w:space="0" w:color="auto"/>
            <w:bottom w:val="none" w:sz="0" w:space="0" w:color="auto"/>
            <w:right w:val="none" w:sz="0" w:space="0" w:color="auto"/>
          </w:divBdr>
        </w:div>
        <w:div w:id="178741336">
          <w:marLeft w:val="0"/>
          <w:marRight w:val="0"/>
          <w:marTop w:val="0"/>
          <w:marBottom w:val="0"/>
          <w:divBdr>
            <w:top w:val="none" w:sz="0" w:space="0" w:color="auto"/>
            <w:left w:val="none" w:sz="0" w:space="0" w:color="auto"/>
            <w:bottom w:val="none" w:sz="0" w:space="0" w:color="auto"/>
            <w:right w:val="none" w:sz="0" w:space="0" w:color="auto"/>
          </w:divBdr>
        </w:div>
        <w:div w:id="914634194">
          <w:marLeft w:val="0"/>
          <w:marRight w:val="0"/>
          <w:marTop w:val="0"/>
          <w:marBottom w:val="0"/>
          <w:divBdr>
            <w:top w:val="none" w:sz="0" w:space="0" w:color="auto"/>
            <w:left w:val="none" w:sz="0" w:space="0" w:color="auto"/>
            <w:bottom w:val="none" w:sz="0" w:space="0" w:color="auto"/>
            <w:right w:val="none" w:sz="0" w:space="0" w:color="auto"/>
          </w:divBdr>
        </w:div>
        <w:div w:id="1500120437">
          <w:marLeft w:val="0"/>
          <w:marRight w:val="0"/>
          <w:marTop w:val="0"/>
          <w:marBottom w:val="0"/>
          <w:divBdr>
            <w:top w:val="none" w:sz="0" w:space="0" w:color="auto"/>
            <w:left w:val="none" w:sz="0" w:space="0" w:color="auto"/>
            <w:bottom w:val="none" w:sz="0" w:space="0" w:color="auto"/>
            <w:right w:val="none" w:sz="0" w:space="0" w:color="auto"/>
          </w:divBdr>
        </w:div>
        <w:div w:id="1636838050">
          <w:marLeft w:val="0"/>
          <w:marRight w:val="0"/>
          <w:marTop w:val="0"/>
          <w:marBottom w:val="0"/>
          <w:divBdr>
            <w:top w:val="none" w:sz="0" w:space="0" w:color="auto"/>
            <w:left w:val="none" w:sz="0" w:space="0" w:color="auto"/>
            <w:bottom w:val="none" w:sz="0" w:space="0" w:color="auto"/>
            <w:right w:val="none" w:sz="0" w:space="0" w:color="auto"/>
          </w:divBdr>
        </w:div>
        <w:div w:id="345255138">
          <w:marLeft w:val="0"/>
          <w:marRight w:val="0"/>
          <w:marTop w:val="0"/>
          <w:marBottom w:val="0"/>
          <w:divBdr>
            <w:top w:val="none" w:sz="0" w:space="0" w:color="auto"/>
            <w:left w:val="none" w:sz="0" w:space="0" w:color="auto"/>
            <w:bottom w:val="none" w:sz="0" w:space="0" w:color="auto"/>
            <w:right w:val="none" w:sz="0" w:space="0" w:color="auto"/>
          </w:divBdr>
        </w:div>
        <w:div w:id="196530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hyperlink" Target="http://consultant.op.ru/region/static4018_00_50_492669/document_notes_inner.htm?" TargetMode="External"/><Relationship Id="rId3" Type="http://schemas.microsoft.com/office/2007/relationships/stylesWithEffects" Target="stylesWithEffect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consultant.op.ru/region/static4018_00_50_492669/document_notes_inner.htm?" TargetMode="External"/><Relationship Id="rId2" Type="http://schemas.openxmlformats.org/officeDocument/2006/relationships/styles" Target="styles.xml"/><Relationship Id="rId16" Type="http://schemas.openxmlformats.org/officeDocument/2006/relationships/hyperlink" Target="http://consultant.op.ru/region/static4018_00_50_492669/document_notes_inner.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webSettings" Target="webSettings.xm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17E5F-0B89-439F-BB54-09E00CA2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8511</Words>
  <Characters>48518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cp:lastModifiedBy>User</cp:lastModifiedBy>
  <cp:revision>5</cp:revision>
  <cp:lastPrinted>2021-10-05T07:19:00Z</cp:lastPrinted>
  <dcterms:created xsi:type="dcterms:W3CDTF">2021-09-27T11:55:00Z</dcterms:created>
  <dcterms:modified xsi:type="dcterms:W3CDTF">2021-10-05T07:20:00Z</dcterms:modified>
</cp:coreProperties>
</file>