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70" w:type="dxa"/>
        <w:tblInd w:w="108" w:type="dxa"/>
        <w:tblLook w:val="04A0"/>
      </w:tblPr>
      <w:tblGrid>
        <w:gridCol w:w="9639"/>
        <w:gridCol w:w="2931"/>
      </w:tblGrid>
      <w:tr w:rsidR="00983300" w:rsidRPr="00983300" w:rsidTr="008457C7">
        <w:tc>
          <w:tcPr>
            <w:tcW w:w="9639" w:type="dxa"/>
            <w:shd w:val="clear" w:color="auto" w:fill="auto"/>
          </w:tcPr>
          <w:p w:rsidR="00983300" w:rsidRPr="00983300" w:rsidRDefault="00983300" w:rsidP="00DB5287">
            <w:pPr>
              <w:numPr>
                <w:ilvl w:val="0"/>
                <w:numId w:val="9"/>
              </w:numPr>
              <w:suppressAutoHyphens/>
              <w:ind w:right="-108"/>
              <w:jc w:val="center"/>
              <w:rPr>
                <w:b/>
                <w:color w:val="000000"/>
                <w:lang w:eastAsia="ar-SA"/>
              </w:rPr>
            </w:pPr>
            <w:bookmarkStart w:id="0" w:name="P58"/>
            <w:bookmarkEnd w:id="0"/>
            <w:r w:rsidRPr="00983300">
              <w:rPr>
                <w:b/>
                <w:color w:val="000000"/>
                <w:lang w:eastAsia="ar-SA"/>
              </w:rPr>
              <w:t>ИНФОРМАЦИЯ</w:t>
            </w:r>
          </w:p>
          <w:p w:rsidR="00983300" w:rsidRPr="00983300" w:rsidRDefault="00983300" w:rsidP="00DB5287">
            <w:pPr>
              <w:numPr>
                <w:ilvl w:val="0"/>
                <w:numId w:val="9"/>
              </w:numPr>
              <w:suppressAutoHyphens/>
              <w:ind w:right="-108"/>
              <w:jc w:val="center"/>
              <w:rPr>
                <w:b/>
                <w:color w:val="000000"/>
                <w:lang w:eastAsia="ar-SA"/>
              </w:rPr>
            </w:pPr>
            <w:r w:rsidRPr="00983300">
              <w:rPr>
                <w:b/>
                <w:color w:val="000000"/>
                <w:lang w:eastAsia="ar-SA"/>
              </w:rPr>
              <w:t>о проведении независимой экспертизы</w:t>
            </w:r>
          </w:p>
          <w:p w:rsidR="00983300" w:rsidRPr="00983300" w:rsidRDefault="00983300" w:rsidP="00DB5287">
            <w:pPr>
              <w:numPr>
                <w:ilvl w:val="0"/>
                <w:numId w:val="9"/>
              </w:numPr>
              <w:suppressAutoHyphens/>
              <w:ind w:right="-108"/>
              <w:jc w:val="center"/>
              <w:rPr>
                <w:b/>
                <w:color w:val="000000"/>
                <w:lang w:eastAsia="ar-SA"/>
              </w:rPr>
            </w:pPr>
            <w:r w:rsidRPr="00983300">
              <w:rPr>
                <w:b/>
                <w:color w:val="000000"/>
                <w:lang w:eastAsia="ar-SA"/>
              </w:rPr>
              <w:t>проекта административного регламента</w:t>
            </w:r>
          </w:p>
          <w:p w:rsidR="00983300" w:rsidRPr="00983300" w:rsidRDefault="00983300" w:rsidP="00DB5287">
            <w:pPr>
              <w:numPr>
                <w:ilvl w:val="0"/>
                <w:numId w:val="9"/>
              </w:numPr>
              <w:suppressAutoHyphens/>
              <w:ind w:right="-108"/>
              <w:jc w:val="both"/>
              <w:rPr>
                <w:color w:val="000000"/>
                <w:lang w:eastAsia="ar-SA"/>
              </w:rPr>
            </w:pPr>
          </w:p>
          <w:p w:rsidR="00983300" w:rsidRPr="00983300" w:rsidRDefault="00983300" w:rsidP="00DB5287">
            <w:pPr>
              <w:autoSpaceDE w:val="0"/>
              <w:autoSpaceDN w:val="0"/>
              <w:adjustRightInd w:val="0"/>
              <w:ind w:right="-108"/>
              <w:jc w:val="both"/>
            </w:pPr>
            <w:r w:rsidRPr="00983300">
              <w:rPr>
                <w:color w:val="000000"/>
              </w:rPr>
              <w:t xml:space="preserve">     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 постановления </w:t>
            </w:r>
            <w:r w:rsidRPr="00983300">
              <w:t xml:space="preserve"> </w:t>
            </w:r>
            <w:r w:rsidRPr="00983300">
              <w:rPr>
                <w:color w:val="000000"/>
              </w:rPr>
              <w:t>«</w:t>
            </w:r>
            <w:r w:rsidRPr="00983300">
              <w:t xml:space="preserve">Об утверждении административного регламента предоставления муниципальной услуги </w:t>
            </w:r>
            <w:r w:rsidRPr="007D4599">
              <w:rPr>
                <w:b/>
              </w:rPr>
              <w:t>«</w:t>
            </w:r>
            <w:r w:rsidRPr="00983300">
              <w:t>Выдача разрешения на условно разрешенный вид использования земельного участка или объекта капитального строительства»</w:t>
            </w:r>
          </w:p>
          <w:p w:rsidR="00983300" w:rsidRPr="00983300" w:rsidRDefault="00983300" w:rsidP="00DB5287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3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3300" w:rsidRPr="00983300" w:rsidRDefault="00983300" w:rsidP="00DB5287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54" w:lineRule="auto"/>
              <w:ind w:right="-108"/>
              <w:jc w:val="both"/>
              <w:rPr>
                <w:color w:val="000000"/>
              </w:rPr>
            </w:pPr>
            <w:r w:rsidRPr="00983300">
              <w:rPr>
                <w:color w:val="000000"/>
              </w:rPr>
              <w:t xml:space="preserve">      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      </w:r>
          </w:p>
          <w:p w:rsidR="00983300" w:rsidRPr="00983300" w:rsidRDefault="00983300" w:rsidP="00DB5287">
            <w:pPr>
              <w:numPr>
                <w:ilvl w:val="0"/>
                <w:numId w:val="9"/>
              </w:numPr>
              <w:suppressAutoHyphens/>
              <w:spacing w:before="280" w:after="280"/>
              <w:ind w:right="-108"/>
              <w:jc w:val="both"/>
              <w:rPr>
                <w:lang w:eastAsia="ar-SA"/>
              </w:rPr>
            </w:pPr>
            <w:r w:rsidRPr="00983300">
              <w:rPr>
                <w:color w:val="000000"/>
                <w:lang w:eastAsia="ar-SA"/>
              </w:rPr>
              <w:t>     </w:t>
            </w:r>
            <w:r w:rsidRPr="00983300">
              <w:rPr>
                <w:lang w:eastAsia="ar-SA"/>
              </w:rPr>
              <w:t>Прием</w:t>
            </w:r>
            <w:r w:rsidRPr="00983300">
              <w:rPr>
                <w:color w:val="000000"/>
                <w:lang w:eastAsia="ar-SA"/>
              </w:rPr>
              <w:t xml:space="preserve"> заключений независимой экспертизы </w:t>
            </w:r>
            <w:r w:rsidRPr="00983300">
              <w:rPr>
                <w:lang w:eastAsia="ar-SA"/>
              </w:rPr>
              <w:t xml:space="preserve">производится ежедневно с 9.00 ч. до 17.00ч., кроме субботы и воскресенья в администрации сельсовета по адресу: с.Беляевка, ул.Банковская, д.9, </w:t>
            </w:r>
            <w:r w:rsidRPr="00983300">
              <w:rPr>
                <w:color w:val="000000"/>
                <w:lang w:eastAsia="ar-SA"/>
              </w:rPr>
              <w:t>Беляевского района Оренбургской области в срок до  9 декабря</w:t>
            </w:r>
            <w:r w:rsidRPr="00983300">
              <w:rPr>
                <w:lang w:eastAsia="ar-SA"/>
              </w:rPr>
              <w:t xml:space="preserve">  2020 года.  </w:t>
            </w:r>
          </w:p>
          <w:p w:rsidR="00983300" w:rsidRPr="00983300" w:rsidRDefault="00983300" w:rsidP="00DB5287">
            <w:pPr>
              <w:ind w:right="1041"/>
              <w:jc w:val="both"/>
            </w:pPr>
          </w:p>
        </w:tc>
        <w:tc>
          <w:tcPr>
            <w:tcW w:w="2931" w:type="dxa"/>
            <w:shd w:val="clear" w:color="auto" w:fill="auto"/>
          </w:tcPr>
          <w:p w:rsidR="00983300" w:rsidRPr="00983300" w:rsidRDefault="00983300" w:rsidP="00DB5287">
            <w:pPr>
              <w:ind w:right="1041"/>
              <w:jc w:val="both"/>
            </w:pPr>
          </w:p>
        </w:tc>
      </w:tr>
    </w:tbl>
    <w:p w:rsidR="00983300" w:rsidRPr="00983300" w:rsidRDefault="00983300" w:rsidP="00DB5287">
      <w:pPr>
        <w:tabs>
          <w:tab w:val="left" w:pos="1310"/>
        </w:tabs>
        <w:ind w:right="1041"/>
      </w:pPr>
      <w:r w:rsidRPr="00983300">
        <w:t xml:space="preserve">                                          </w:t>
      </w:r>
    </w:p>
    <w:tbl>
      <w:tblPr>
        <w:tblW w:w="0" w:type="auto"/>
        <w:tblInd w:w="9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983300" w:rsidRPr="00983300" w:rsidTr="00DB5287">
        <w:trPr>
          <w:cantSplit/>
          <w:trHeight w:val="1041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БЕЛЯЕВСКИЙ СЕЛЬСОВЕТ</w:t>
            </w: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БЕЛЯЕВСКОГО  РАЙОНА ОРЕНБУРГСКОЙ ОБЛАСТИ</w:t>
            </w:r>
          </w:p>
        </w:tc>
      </w:tr>
      <w:tr w:rsidR="00983300" w:rsidRPr="00983300" w:rsidTr="00DB5287">
        <w:trPr>
          <w:cantSplit/>
          <w:trHeight w:val="1170"/>
        </w:trPr>
        <w:tc>
          <w:tcPr>
            <w:tcW w:w="9072" w:type="dxa"/>
            <w:vAlign w:val="bottom"/>
          </w:tcPr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ПОСТАНОВЛЕНИЕ (проект)</w:t>
            </w: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83300" w:rsidRPr="00983300" w:rsidRDefault="00983300" w:rsidP="00DB5287">
            <w:pPr>
              <w:pStyle w:val="af3"/>
              <w:ind w:right="1041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83300">
              <w:rPr>
                <w:rFonts w:ascii="Times New Roman" w:hAnsi="Times New Roman"/>
                <w:sz w:val="24"/>
                <w:szCs w:val="24"/>
                <w:lang w:eastAsia="en-US"/>
              </w:rPr>
              <w:t>00.00.2020               №   00 -п</w:t>
            </w:r>
          </w:p>
        </w:tc>
      </w:tr>
    </w:tbl>
    <w:p w:rsidR="00983300" w:rsidRPr="00983300" w:rsidRDefault="00983300" w:rsidP="00DB5287">
      <w:pPr>
        <w:pStyle w:val="ConsPlusTitle"/>
        <w:ind w:right="1041"/>
        <w:jc w:val="center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Title"/>
        <w:ind w:right="1041"/>
        <w:jc w:val="center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A4539" w:rsidRPr="007D4599" w:rsidRDefault="005A4539" w:rsidP="00DB5287">
      <w:pPr>
        <w:autoSpaceDE w:val="0"/>
        <w:autoSpaceDN w:val="0"/>
        <w:adjustRightInd w:val="0"/>
        <w:ind w:right="1041"/>
        <w:jc w:val="center"/>
        <w:rPr>
          <w:b/>
        </w:rPr>
      </w:pPr>
      <w:r w:rsidRPr="007D4599">
        <w:rPr>
          <w:b/>
        </w:rPr>
        <w:t>предоставления муниципальной услуги «</w:t>
      </w:r>
      <w:r w:rsidR="007D4599" w:rsidRPr="007D4599">
        <w:rPr>
          <w:b/>
        </w:rPr>
        <w:t>Выдача разрешения на условно разрешенный вид использования земельного участка или объекта капитального строительства</w:t>
      </w:r>
      <w:r w:rsidRPr="006C018E">
        <w:t>»</w:t>
      </w:r>
    </w:p>
    <w:p w:rsidR="005A4539" w:rsidRPr="006C018E" w:rsidRDefault="005A4539" w:rsidP="00DB5287">
      <w:pPr>
        <w:pStyle w:val="ConsPlusNormal"/>
        <w:ind w:right="1041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B5287">
      <w:pPr>
        <w:pStyle w:val="ConsPlusNormal"/>
        <w:ind w:right="104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7D4599" w:rsidRPr="006C018E" w:rsidRDefault="007D4599" w:rsidP="00DB5287">
      <w:pPr>
        <w:pStyle w:val="ConsPlusNormal"/>
        <w:ind w:right="1041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7D4599" w:rsidRDefault="007D4599" w:rsidP="00DB5287">
      <w:pPr>
        <w:autoSpaceDE w:val="0"/>
        <w:autoSpaceDN w:val="0"/>
        <w:adjustRightInd w:val="0"/>
        <w:ind w:right="1041" w:firstLine="709"/>
        <w:jc w:val="both"/>
        <w:rPr>
          <w:rFonts w:ascii="Verdana" w:eastAsiaTheme="minorHAnsi" w:hAnsi="Verdana" w:cs="Verdana"/>
          <w:sz w:val="20"/>
          <w:szCs w:val="20"/>
          <w:lang w:eastAsia="en-US"/>
        </w:rPr>
      </w:pPr>
      <w:r w:rsidRPr="006C018E">
        <w:t>1. Административный регламент предоставления муниципальной услуги «</w:t>
      </w:r>
      <w:r w:rsidRPr="007D4599">
        <w:t>Выдача разрешения на условно разрешенный вид использования земельного участка или объ</w:t>
      </w:r>
      <w:r>
        <w:t xml:space="preserve">екта капитального </w:t>
      </w:r>
      <w:r w:rsidRPr="007D4599">
        <w:t>строительства</w:t>
      </w:r>
      <w:r w:rsidRPr="006C018E">
        <w:t>» (далее – муниципальная услуга) определяет сроки и последовательность действий (далее – административная процедура),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Круг заявителей</w:t>
      </w: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2. Заявители на получение муниципальной услуги: юридические и физические лица, являющиеся п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6C018E" w:rsidRDefault="007D459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7D4599" w:rsidRPr="006C018E" w:rsidRDefault="007D459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599" w:rsidRPr="00863389" w:rsidRDefault="007D4599" w:rsidP="00DB5287">
      <w:pPr>
        <w:tabs>
          <w:tab w:val="left" w:pos="709"/>
        </w:tabs>
        <w:ind w:right="1041" w:firstLine="709"/>
        <w:jc w:val="both"/>
      </w:pPr>
      <w:r w:rsidRPr="00863389">
        <w:t>3. Информа</w:t>
      </w:r>
      <w:r>
        <w:t xml:space="preserve">ция по вопросам предоставления </w:t>
      </w:r>
      <w:r w:rsidRPr="009936CE">
        <w:t>муниципальной</w:t>
      </w:r>
      <w:r w:rsidRPr="00863389">
        <w:t xml:space="preserve">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 может быть получена на официальном сайте  органа исполнительной власти (www.minstroyoren.orb.ru), а также в электронной форме через Единый портал государственных и муниципальных услуг (функций) Оренбургской области (www.gosuslugi.ru) (далее – Портал); </w:t>
      </w:r>
    </w:p>
    <w:p w:rsidR="007D4599" w:rsidRDefault="007D4599" w:rsidP="00DB5287">
      <w:pPr>
        <w:widowControl w:val="0"/>
        <w:ind w:right="1041" w:firstLine="709"/>
        <w:jc w:val="both"/>
      </w:pPr>
      <w:r w:rsidRPr="00863389">
        <w:t xml:space="preserve">4. Справочная </w:t>
      </w:r>
      <w:r>
        <w:t xml:space="preserve">информация о </w:t>
      </w:r>
      <w:r w:rsidRPr="00863389">
        <w:t>местонахождении, графи</w:t>
      </w:r>
      <w:r>
        <w:t xml:space="preserve">ке работы, контактных телефонах </w:t>
      </w:r>
      <w:r w:rsidRPr="00863389">
        <w:t xml:space="preserve">многофункциональных центров предоставления государственных и муниципальных услуг (далее – МФЦ), участвующих в предоставлении </w:t>
      </w:r>
      <w:r w:rsidRPr="009936CE">
        <w:t>муниципальной</w:t>
      </w:r>
      <w:r w:rsidRPr="00863389">
        <w:t xml:space="preserve"> услуги (при наличии соглашений о взаимодействии, заключенных между МФЦ и органом исполнительной власти (далее –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</w:t>
      </w:r>
      <w:r w:rsidRPr="009936CE">
        <w:t>муниципальной</w:t>
      </w:r>
      <w:r w:rsidRPr="00863389">
        <w:t xml:space="preserve"> услуги, указывается на официальном сайте, информационных стендах в местах, предназначенных для предоставления </w:t>
      </w:r>
      <w:r w:rsidRPr="009936CE">
        <w:t>муниципальной</w:t>
      </w:r>
      <w:r w:rsidRPr="00863389">
        <w:t xml:space="preserve"> услуги, а также в электронной форме через Портал.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905" w:rsidRPr="006C018E" w:rsidRDefault="003C6F43" w:rsidP="00DB5287">
      <w:pPr>
        <w:autoSpaceDE w:val="0"/>
        <w:autoSpaceDN w:val="0"/>
        <w:adjustRightInd w:val="0"/>
        <w:ind w:right="1041" w:firstLine="709"/>
        <w:jc w:val="both"/>
      </w:pPr>
      <w:r>
        <w:t>5</w:t>
      </w:r>
      <w:r w:rsidR="005A4539" w:rsidRPr="006C018E">
        <w:t>. Наименование муниципальной услуги: «</w:t>
      </w:r>
      <w:r w:rsidR="007D4599" w:rsidRPr="007D4599">
        <w:t>Выдача разрешения на условно разрешенный вид использования земельного участка или объ</w:t>
      </w:r>
      <w:r w:rsidR="007D4599">
        <w:t xml:space="preserve">екта капитального </w:t>
      </w:r>
      <w:r w:rsidR="007D4599" w:rsidRPr="007D4599">
        <w:t>строительства</w:t>
      </w:r>
      <w:r w:rsidR="00335905" w:rsidRPr="006C018E">
        <w:t>».</w:t>
      </w:r>
    </w:p>
    <w:p w:rsidR="005A4539" w:rsidRPr="006C018E" w:rsidRDefault="003C6F43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носит заявительный порядок обращения.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C6F43" w:rsidP="00DB5287">
      <w:pPr>
        <w:ind w:right="1041" w:firstLine="709"/>
        <w:jc w:val="both"/>
      </w:pPr>
      <w:r>
        <w:t>7</w:t>
      </w:r>
      <w:r w:rsidR="005A4539" w:rsidRPr="006C018E">
        <w:t>. Муниципальная услуга «</w:t>
      </w:r>
      <w:r w:rsidR="007D4599" w:rsidRPr="007D4599">
        <w:t>Выдача разрешения на условно разрешенный вид использования земельного участка или объ</w:t>
      </w:r>
      <w:r w:rsidR="007D4599">
        <w:t xml:space="preserve">екта капитального </w:t>
      </w:r>
      <w:r w:rsidR="007D4599" w:rsidRPr="007D4599">
        <w:t>строительства</w:t>
      </w:r>
      <w:r w:rsidR="005A4539" w:rsidRPr="006C018E">
        <w:t>» предоставляется органом местного самоуправления</w:t>
      </w:r>
      <w:r w:rsidR="00DB5287">
        <w:t xml:space="preserve"> Администраци</w:t>
      </w:r>
      <w:r w:rsidR="001A3376">
        <w:t>ей</w:t>
      </w:r>
      <w:r w:rsidR="00DB5287">
        <w:t xml:space="preserve"> МО Беляевский сельсовет </w:t>
      </w:r>
      <w:r w:rsidR="005A4539" w:rsidRPr="006C018E">
        <w:t>(далее – орган местного самоуправления).</w:t>
      </w:r>
    </w:p>
    <w:p w:rsidR="005A4539" w:rsidRPr="006C018E" w:rsidRDefault="003C6F43" w:rsidP="00DB5287">
      <w:pPr>
        <w:ind w:right="1041" w:firstLine="709"/>
        <w:jc w:val="both"/>
      </w:pPr>
      <w:r>
        <w:t>8</w:t>
      </w:r>
      <w:r w:rsidR="005A4539" w:rsidRPr="006C018E">
        <w:t>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6C018E" w:rsidRDefault="005A4539" w:rsidP="00DB5287">
      <w:pPr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6C018E" w:rsidRDefault="005A4539" w:rsidP="00DB5287">
      <w:pPr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6C018E" w:rsidRDefault="00207E8D" w:rsidP="00DB5287">
      <w:pPr>
        <w:ind w:right="1041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5A4539" w:rsidRPr="006C018E">
        <w:rPr>
          <w:rFonts w:eastAsiaTheme="minorHAnsi"/>
          <w:lang w:eastAsia="en-US"/>
        </w:rPr>
        <w:t>рганы местного самоуправления соответствующего муниципального района/сельского поселения;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МФЦ (при наличии Соглашения</w:t>
      </w:r>
      <w:r w:rsidR="00AB7AD9" w:rsidRPr="006C018E">
        <w:t>о взаимодействии</w:t>
      </w:r>
      <w:r w:rsidRPr="006C018E">
        <w:rPr>
          <w:rFonts w:eastAsiaTheme="minorHAnsi"/>
          <w:lang w:eastAsia="en-US"/>
        </w:rPr>
        <w:t>).</w:t>
      </w:r>
    </w:p>
    <w:p w:rsidR="005A4539" w:rsidRPr="006C018E" w:rsidRDefault="003C6F43" w:rsidP="00DB5287">
      <w:pPr>
        <w:ind w:right="1041" w:firstLine="709"/>
        <w:jc w:val="both"/>
      </w:pPr>
      <w:r>
        <w:t>9</w:t>
      </w:r>
      <w:r w:rsidR="005A4539" w:rsidRPr="006C018E">
        <w:t>. При</w:t>
      </w:r>
      <w:r w:rsidR="000E4C4D" w:rsidRPr="006C018E">
        <w:t>ё</w:t>
      </w:r>
      <w:r w:rsidR="005A4539" w:rsidRPr="006C018E"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6C018E">
        <w:t>ными служащими)</w:t>
      </w:r>
      <w:r w:rsidR="001A3376">
        <w:t xml:space="preserve"> Администрации МО Беляевский сельсовет</w:t>
      </w:r>
      <w:r w:rsidR="005A4539" w:rsidRPr="006C018E">
        <w:t xml:space="preserve"> органа местного самоуправления.</w:t>
      </w:r>
    </w:p>
    <w:p w:rsidR="005A4539" w:rsidRPr="006C018E" w:rsidRDefault="005A4539" w:rsidP="00DB5287">
      <w:pPr>
        <w:ind w:right="1041" w:firstLine="709"/>
        <w:jc w:val="both"/>
      </w:pPr>
      <w:r w:rsidRPr="006C018E">
        <w:rPr>
          <w:sz w:val="18"/>
          <w:szCs w:val="18"/>
        </w:rPr>
        <w:t xml:space="preserve">                                (наименование структурного подразделения)</w:t>
      </w:r>
    </w:p>
    <w:p w:rsidR="005A4539" w:rsidRPr="006C018E" w:rsidRDefault="003C6F43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</w:pPr>
      <w:r w:rsidRPr="006C018E">
        <w:t>1</w:t>
      </w:r>
      <w:r w:rsidR="00663593">
        <w:t>1</w:t>
      </w:r>
      <w:r w:rsidRPr="006C018E">
        <w:t>. Результатом предоставления муниципальной услуги является:</w:t>
      </w:r>
    </w:p>
    <w:p w:rsidR="005A4539" w:rsidRPr="006C018E" w:rsidRDefault="00F6172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99">
        <w:rPr>
          <w:rFonts w:ascii="Times New Roman" w:hAnsi="Times New Roman" w:cs="Times New Roman"/>
          <w:sz w:val="24"/>
          <w:szCs w:val="24"/>
        </w:rPr>
        <w:t>Выдача разрешения на условно разрешенный вид использования земельного участка или объ</w:t>
      </w:r>
      <w:r>
        <w:t xml:space="preserve">екта капитального </w:t>
      </w:r>
      <w:r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91838" w:rsidRPr="006C018E">
        <w:rPr>
          <w:rFonts w:ascii="Times New Roman" w:hAnsi="Times New Roman" w:cs="Times New Roman"/>
          <w:sz w:val="24"/>
          <w:szCs w:val="24"/>
        </w:rPr>
        <w:t>;</w:t>
      </w:r>
    </w:p>
    <w:p w:rsidR="00791838" w:rsidRPr="006C018E" w:rsidRDefault="00791838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отказ в </w:t>
      </w:r>
      <w:r w:rsidR="006656EE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jc w:val="both"/>
      </w:pPr>
      <w:r w:rsidRPr="006C018E"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6C018E" w:rsidRDefault="006C26D2" w:rsidP="00DB5287">
      <w:pPr>
        <w:pStyle w:val="af0"/>
        <w:widowControl w:val="0"/>
        <w:autoSpaceDE w:val="0"/>
        <w:autoSpaceDN w:val="0"/>
        <w:ind w:left="0" w:right="1041" w:firstLine="709"/>
        <w:jc w:val="both"/>
      </w:pPr>
      <w:r w:rsidRPr="006C018E">
        <w:t>1) В случае подачи заявления в электронной форме через Портал: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5287">
      <w:pPr>
        <w:pStyle w:val="af0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ind w:right="1041"/>
        <w:jc w:val="both"/>
      </w:pPr>
      <w:r w:rsidRPr="006C018E">
        <w:t>В случае подачи заявления через МФЦ (при наличии Соглашения):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3) В случае подачи заявления лично в орган (организацию):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</w:pPr>
      <w:r w:rsidRPr="006C018E"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6C018E" w:rsidRDefault="006C26D2" w:rsidP="00DB5287">
      <w:pPr>
        <w:widowControl w:val="0"/>
        <w:tabs>
          <w:tab w:val="left" w:pos="709"/>
        </w:tabs>
        <w:autoSpaceDE w:val="0"/>
        <w:autoSpaceDN w:val="0"/>
        <w:ind w:right="1041" w:firstLine="709"/>
        <w:contextualSpacing/>
        <w:jc w:val="both"/>
        <w:rPr>
          <w:b/>
        </w:rPr>
      </w:pPr>
      <w:r w:rsidRPr="006C018E"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6C018E" w:rsidRDefault="006C26D2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663593">
        <w:rPr>
          <w:rFonts w:ascii="Times New Roman" w:hAnsi="Times New Roman" w:cs="Times New Roman"/>
          <w:sz w:val="24"/>
          <w:szCs w:val="24"/>
        </w:rPr>
        <w:t>2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Прохождение всех административных процедур, необходимых для получения результата муниципальной услуги, </w:t>
      </w:r>
      <w:r w:rsidR="00791838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составляет </w:t>
      </w:r>
      <w:r w:rsidR="006656EE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более </w:t>
      </w:r>
      <w:r w:rsidR="00577408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со дня получения заявления о предоставлении муниципальной услуги.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33BE6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нормативных правовых актов, регулирующих отношения, возникающие </w:t>
      </w:r>
    </w:p>
    <w:p w:rsidR="00C33BE6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 источников официального опубликования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CAF" w:rsidRPr="001A3376" w:rsidRDefault="005A4539" w:rsidP="00DB5287">
      <w:pPr>
        <w:numPr>
          <w:ilvl w:val="0"/>
          <w:numId w:val="8"/>
        </w:numPr>
        <w:tabs>
          <w:tab w:val="left" w:pos="1134"/>
        </w:tabs>
        <w:spacing w:line="320" w:lineRule="exact"/>
        <w:ind w:left="0" w:right="1041" w:firstLine="709"/>
        <w:jc w:val="both"/>
        <w:rPr>
          <w:spacing w:val="2"/>
        </w:rPr>
      </w:pPr>
      <w:r w:rsidRPr="001A3376">
        <w:t>1</w:t>
      </w:r>
      <w:r w:rsidR="004C527B" w:rsidRPr="001A3376">
        <w:t>3</w:t>
      </w:r>
      <w:r w:rsidRPr="001A3376">
        <w:t xml:space="preserve">. </w:t>
      </w:r>
      <w:r w:rsidR="005D6CAF" w:rsidRPr="001A3376">
        <w:rPr>
          <w:spacing w:val="2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органа местного самоуправления, а также на Портале.</w:t>
      </w:r>
    </w:p>
    <w:p w:rsidR="004E2942" w:rsidRDefault="004E2942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942" w:rsidRDefault="004E2942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</w:t>
      </w:r>
      <w:r w:rsidR="00DB4963">
        <w:rPr>
          <w:rFonts w:ascii="Times New Roman" w:hAnsi="Times New Roman" w:cs="Times New Roman"/>
          <w:b/>
          <w:sz w:val="24"/>
          <w:szCs w:val="24"/>
        </w:rPr>
        <w:t xml:space="preserve">и обязательных в соответствии с нормативными правовыми актами для предоставления </w:t>
      </w:r>
      <w:r w:rsidR="008639F6" w:rsidRPr="008639F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D0336" w:rsidRPr="006C018E" w:rsidRDefault="005A4539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</w:t>
      </w:r>
      <w:r w:rsidR="004C527B">
        <w:rPr>
          <w:rFonts w:ascii="Times New Roman" w:hAnsi="Times New Roman" w:cs="Times New Roman"/>
          <w:sz w:val="24"/>
          <w:szCs w:val="24"/>
        </w:rPr>
        <w:t>4</w:t>
      </w:r>
      <w:r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6C018E" w:rsidRDefault="00BD0336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6C018E" w:rsidRDefault="00BD0336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2) документы, удостоверяющие личность гражданина (</w:t>
      </w:r>
      <w:r w:rsidRPr="006C018E">
        <w:rPr>
          <w:rFonts w:ascii="Times New Roman" w:eastAsia="Calibri" w:hAnsi="Times New Roman" w:cs="Times New Roman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E58E3" w:rsidRDefault="00BD0336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737A0" w:rsidRDefault="009737A0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г</w:t>
      </w:r>
      <w:r w:rsidRPr="009737A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радостроительный план земельного участка (при наличии) или его заверенную копию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867E4" w:rsidRDefault="00B867E4" w:rsidP="00DB5287">
      <w:pPr>
        <w:autoSpaceDE w:val="0"/>
        <w:autoSpaceDN w:val="0"/>
        <w:adjustRightInd w:val="0"/>
        <w:ind w:right="1041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предельные (минимальные и (или) максимальные) размеры земельных участков, в том числе их площадь;</w:t>
      </w:r>
    </w:p>
    <w:p w:rsidR="00B867E4" w:rsidRDefault="00B867E4" w:rsidP="00DB5287">
      <w:pPr>
        <w:autoSpaceDE w:val="0"/>
        <w:autoSpaceDN w:val="0"/>
        <w:adjustRightInd w:val="0"/>
        <w:spacing w:before="240"/>
        <w:ind w:right="1041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B867E4" w:rsidRDefault="00B867E4" w:rsidP="00DB5287">
      <w:pPr>
        <w:autoSpaceDE w:val="0"/>
        <w:autoSpaceDN w:val="0"/>
        <w:adjustRightInd w:val="0"/>
        <w:spacing w:before="240"/>
        <w:ind w:right="1041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предельное количество этажей или предельную высоту зданий, строений, сооружений;</w:t>
      </w:r>
    </w:p>
    <w:p w:rsidR="00B867E4" w:rsidRDefault="00B867E4" w:rsidP="00DB5287">
      <w:pPr>
        <w:autoSpaceDE w:val="0"/>
        <w:autoSpaceDN w:val="0"/>
        <w:adjustRightInd w:val="0"/>
        <w:spacing w:before="240"/>
        <w:ind w:right="1041"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7E3124" w:rsidRPr="006C018E" w:rsidRDefault="00ED2226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E17D96" w:rsidRPr="006C018E">
        <w:rPr>
          <w:rFonts w:eastAsiaTheme="minorHAnsi"/>
          <w:lang w:eastAsia="en-US"/>
        </w:rPr>
        <w:t xml:space="preserve">) </w:t>
      </w:r>
      <w:r w:rsidR="007E3124" w:rsidRPr="006C018E">
        <w:rPr>
          <w:rFonts w:eastAsiaTheme="minorHAnsi"/>
          <w:lang w:eastAsia="en-US"/>
        </w:rPr>
        <w:t>пояснительная записка, которая должна содержать сведения:</w:t>
      </w:r>
    </w:p>
    <w:p w:rsidR="007E3124" w:rsidRPr="006C018E" w:rsidRDefault="007E3124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6C018E" w:rsidRDefault="007E3124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6C018E" w:rsidRDefault="007E3124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о параметрах и характеристиках объ</w:t>
      </w:r>
      <w:r w:rsidR="009B25B1" w:rsidRPr="006C018E">
        <w:rPr>
          <w:rFonts w:eastAsiaTheme="minorHAnsi"/>
          <w:lang w:eastAsia="en-US"/>
        </w:rPr>
        <w:t>екта капитального строительства</w:t>
      </w:r>
      <w:r w:rsidRPr="006C018E">
        <w:rPr>
          <w:rFonts w:eastAsiaTheme="minorHAnsi"/>
          <w:lang w:eastAsia="en-US"/>
        </w:rPr>
        <w:t>;</w:t>
      </w:r>
    </w:p>
    <w:p w:rsidR="007E3124" w:rsidRPr="006C018E" w:rsidRDefault="007E3124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8" w:history="1">
        <w:r w:rsidRPr="006C018E">
          <w:rPr>
            <w:rFonts w:eastAsiaTheme="minorHAnsi"/>
            <w:color w:val="0000FF"/>
            <w:lang w:eastAsia="en-US"/>
          </w:rPr>
          <w:t xml:space="preserve">пунктом 1 статьи </w:t>
        </w:r>
        <w:r w:rsidR="008E4B7E">
          <w:rPr>
            <w:rFonts w:eastAsiaTheme="minorHAnsi"/>
            <w:color w:val="0000FF"/>
            <w:lang w:eastAsia="en-US"/>
          </w:rPr>
          <w:t>3</w:t>
        </w:r>
        <w:r w:rsidR="00ED2226">
          <w:rPr>
            <w:rFonts w:eastAsiaTheme="minorHAnsi"/>
            <w:color w:val="0000FF"/>
            <w:lang w:eastAsia="en-US"/>
          </w:rPr>
          <w:t>8</w:t>
        </w:r>
      </w:hyperlink>
      <w:r w:rsidRPr="006C018E">
        <w:rPr>
          <w:rFonts w:eastAsiaTheme="minorHAnsi"/>
          <w:lang w:eastAsia="en-US"/>
        </w:rPr>
        <w:t xml:space="preserve"> Градостроительного кодекса Российской Федерации, в связи с которыми запрашивается разрешение </w:t>
      </w:r>
      <w:r w:rsidR="00312FDB" w:rsidRPr="007D4599">
        <w:t>на условно разрешенный вид использования земельного участка или объ</w:t>
      </w:r>
      <w:r w:rsidR="00312FDB">
        <w:t xml:space="preserve">екта капитального </w:t>
      </w:r>
      <w:r w:rsidR="00312FDB" w:rsidRPr="007D4599">
        <w:t>строительства</w:t>
      </w:r>
      <w:r w:rsidRPr="006C018E">
        <w:rPr>
          <w:rFonts w:eastAsiaTheme="minorHAnsi"/>
          <w:lang w:eastAsia="en-US"/>
        </w:rPr>
        <w:t>, о запрашиваемых предельных параметрах, а также величине откл</w:t>
      </w:r>
      <w:r w:rsidR="009B25B1" w:rsidRPr="006C018E">
        <w:rPr>
          <w:rFonts w:eastAsiaTheme="minorHAnsi"/>
          <w:lang w:eastAsia="en-US"/>
        </w:rPr>
        <w:t>онений от предельных параметров.</w:t>
      </w:r>
    </w:p>
    <w:p w:rsidR="007E3124" w:rsidRDefault="007E3124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A59C9" w:rsidRPr="006C018E" w:rsidRDefault="000A59C9" w:rsidP="00DB5287">
      <w:pPr>
        <w:pStyle w:val="ConsPlusNormal"/>
        <w:tabs>
          <w:tab w:val="left" w:pos="709"/>
        </w:tabs>
        <w:ind w:right="1041"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tabs>
          <w:tab w:val="left" w:pos="709"/>
        </w:tabs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органов, участвующих в предо</w:t>
      </w:r>
      <w:r w:rsidR="004E28B0">
        <w:rPr>
          <w:rFonts w:ascii="Times New Roman" w:hAnsi="Times New Roman" w:cs="Times New Roman"/>
          <w:b/>
          <w:sz w:val="24"/>
          <w:szCs w:val="24"/>
        </w:rPr>
        <w:t>ставлении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D1AFF" w:rsidRPr="006C018E" w:rsidRDefault="00DA1A3D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BD0336" w:rsidRPr="006C018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органов местного самоуправления и иных органов, участвующих в пред</w:t>
      </w:r>
      <w:r w:rsidR="00193D86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="00BD0336" w:rsidRPr="006C018E">
        <w:rPr>
          <w:rFonts w:ascii="Times New Roman" w:hAnsi="Times New Roman" w:cs="Times New Roman"/>
          <w:sz w:val="24"/>
          <w:szCs w:val="24"/>
        </w:rPr>
        <w:t>:</w:t>
      </w:r>
    </w:p>
    <w:p w:rsidR="00CD1AFF" w:rsidRPr="006C018E" w:rsidRDefault="00CD1AFF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земельный участок; </w:t>
      </w:r>
    </w:p>
    <w:p w:rsidR="00CD1AFF" w:rsidRPr="006C018E" w:rsidRDefault="00CD1AFF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выписка из </w:t>
      </w:r>
      <w:r w:rsidR="00DF0987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ЕГРН</w:t>
      </w: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6C018E" w:rsidRDefault="008D1CA2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6C018E" w:rsidRDefault="008D1CA2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CD1AFF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6C018E" w:rsidRDefault="008F6C4B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33BE6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</w:t>
      </w:r>
      <w:r w:rsidR="009552C9" w:rsidRPr="006C018E">
        <w:rPr>
          <w:rFonts w:ascii="Times New Roman" w:hAnsi="Times New Roman" w:cs="Times New Roman"/>
          <w:sz w:val="24"/>
          <w:szCs w:val="24"/>
        </w:rPr>
        <w:t>кументов, указанных в подпункт</w:t>
      </w:r>
      <w:r w:rsidR="00503F9C" w:rsidRPr="006C018E">
        <w:rPr>
          <w:rFonts w:ascii="Times New Roman" w:hAnsi="Times New Roman" w:cs="Times New Roman"/>
          <w:sz w:val="24"/>
          <w:szCs w:val="24"/>
        </w:rPr>
        <w:t>ах</w:t>
      </w:r>
      <w:r w:rsidRPr="006C018E">
        <w:rPr>
          <w:rFonts w:ascii="Times New Roman" w:hAnsi="Times New Roman" w:cs="Times New Roman"/>
          <w:sz w:val="24"/>
          <w:szCs w:val="24"/>
        </w:rPr>
        <w:t xml:space="preserve"> 1</w:t>
      </w:r>
      <w:r w:rsidR="00503F9C" w:rsidRPr="006C018E">
        <w:rPr>
          <w:rFonts w:ascii="Times New Roman" w:hAnsi="Times New Roman" w:cs="Times New Roman"/>
          <w:sz w:val="24"/>
          <w:szCs w:val="24"/>
        </w:rPr>
        <w:t xml:space="preserve"> – 5 </w:t>
      </w:r>
      <w:r w:rsidR="004C73FF" w:rsidRPr="006C018E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C33BE6" w:rsidRPr="006C018E">
        <w:rPr>
          <w:rFonts w:ascii="Times New Roman" w:hAnsi="Times New Roman" w:cs="Times New Roman"/>
          <w:sz w:val="24"/>
          <w:szCs w:val="24"/>
        </w:rPr>
        <w:t>21 настоящего Административного регламента</w:t>
      </w:r>
      <w:r w:rsidR="006E3E72" w:rsidRPr="006C018E">
        <w:rPr>
          <w:rFonts w:ascii="Times New Roman" w:hAnsi="Times New Roman" w:cs="Times New Roman"/>
          <w:sz w:val="24"/>
          <w:szCs w:val="24"/>
        </w:rPr>
        <w:t>пункта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не может являться основанием для отказа в </w:t>
      </w:r>
      <w:r w:rsidR="009552C9" w:rsidRPr="006C018E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6C018E">
        <w:rPr>
          <w:rFonts w:ascii="Times New Roman" w:hAnsi="Times New Roman" w:cs="Times New Roman"/>
          <w:sz w:val="24"/>
          <w:szCs w:val="24"/>
        </w:rPr>
        <w:t>.</w:t>
      </w:r>
    </w:p>
    <w:p w:rsidR="00023192" w:rsidRPr="00023192" w:rsidRDefault="008F6C4B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4539" w:rsidRPr="006C018E">
        <w:rPr>
          <w:rFonts w:ascii="Times New Roman" w:hAnsi="Times New Roman" w:cs="Times New Roman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</w:t>
      </w:r>
      <w:r w:rsidR="00023192" w:rsidRPr="00023192">
        <w:rPr>
          <w:rFonts w:ascii="Times New Roman" w:hAnsi="Times New Roman" w:cs="Times New Roman"/>
          <w:sz w:val="24"/>
          <w:szCs w:val="24"/>
        </w:rPr>
        <w:t>ставлением муниципальной услуги,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закона.</w:t>
      </w:r>
    </w:p>
    <w:p w:rsidR="005A4539" w:rsidRPr="006C018E" w:rsidRDefault="008F6C4B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посредством личного обращения;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почтовым отправлением;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в электронном виде через Портал;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через МФЦ (при наличии Соглашения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Pr="006C018E">
        <w:rPr>
          <w:rFonts w:ascii="Times New Roman" w:hAnsi="Times New Roman" w:cs="Times New Roman"/>
          <w:sz w:val="24"/>
          <w:szCs w:val="24"/>
        </w:rPr>
        <w:t>).</w:t>
      </w:r>
    </w:p>
    <w:p w:rsidR="005A4539" w:rsidRPr="006C018E" w:rsidRDefault="00BD264F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6C018E">
        <w:rPr>
          <w:rFonts w:ascii="Times New Roman" w:hAnsi="Times New Roman" w:cs="Times New Roman"/>
          <w:sz w:val="24"/>
          <w:szCs w:val="24"/>
        </w:rPr>
        <w:t>МФЦ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(при наличии </w:t>
      </w:r>
      <w:r w:rsidR="00104C0B" w:rsidRPr="006C018E">
        <w:rPr>
          <w:rFonts w:ascii="Times New Roman" w:hAnsi="Times New Roman" w:cs="Times New Roman"/>
          <w:sz w:val="24"/>
          <w:szCs w:val="24"/>
        </w:rPr>
        <w:t>С</w:t>
      </w:r>
      <w:r w:rsidR="005A4539" w:rsidRPr="006C018E">
        <w:rPr>
          <w:rFonts w:ascii="Times New Roman" w:hAnsi="Times New Roman" w:cs="Times New Roman"/>
          <w:sz w:val="24"/>
          <w:szCs w:val="24"/>
        </w:rPr>
        <w:t>оглашения</w:t>
      </w:r>
      <w:r w:rsidR="00E05659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6C018E" w:rsidRDefault="005A4539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6C018E">
        <w:rPr>
          <w:rFonts w:ascii="Times New Roman" w:hAnsi="Times New Roman" w:cs="Times New Roman"/>
          <w:sz w:val="24"/>
          <w:szCs w:val="24"/>
        </w:rPr>
        <w:t>»</w:t>
      </w:r>
      <w:r w:rsidRPr="006C018E">
        <w:rPr>
          <w:rFonts w:ascii="Times New Roman" w:hAnsi="Times New Roman" w:cs="Times New Roman"/>
          <w:sz w:val="24"/>
          <w:szCs w:val="24"/>
        </w:rPr>
        <w:t xml:space="preserve"> каждый лист многостраничной копии документа.</w:t>
      </w:r>
    </w:p>
    <w:p w:rsidR="005A4539" w:rsidRPr="006C018E" w:rsidRDefault="00BD264F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6C018E" w:rsidRDefault="000E4C68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BD264F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Для подачи заявления и документов в электронной форме применяется </w:t>
      </w:r>
      <w:r w:rsidR="005A4539" w:rsidRPr="006C018E">
        <w:rPr>
          <w:rFonts w:ascii="Times New Roman" w:hAnsi="Times New Roman" w:cs="Times New Roman"/>
          <w:sz w:val="24"/>
          <w:szCs w:val="24"/>
        </w:rPr>
        <w:lastRenderedPageBreak/>
        <w:t>специализированное программное обеспечение, предусматривающее заполнение электронных форм</w:t>
      </w:r>
      <w:r w:rsidR="006C26D2" w:rsidRPr="006C018E">
        <w:rPr>
          <w:rFonts w:ascii="Times New Roman" w:hAnsi="Times New Roman" w:cs="Times New Roman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6C018E" w:rsidRDefault="006C26D2" w:rsidP="00DB5287">
      <w:pPr>
        <w:ind w:right="1041" w:firstLine="709"/>
        <w:jc w:val="both"/>
      </w:pPr>
      <w:bookmarkStart w:id="1" w:name="P157"/>
      <w:bookmarkStart w:id="2" w:name="Par0"/>
      <w:bookmarkStart w:id="3" w:name="Par2"/>
      <w:bookmarkEnd w:id="1"/>
      <w:bookmarkEnd w:id="2"/>
      <w:bookmarkEnd w:id="3"/>
      <w:r w:rsidRPr="006C018E"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  <w:rPr>
          <w:i/>
        </w:rPr>
      </w:pPr>
      <w:r w:rsidRPr="006C018E">
        <w:t>2)</w:t>
      </w:r>
      <w:r w:rsidR="001A3376">
        <w:t xml:space="preserve">   </w:t>
      </w:r>
      <w:r w:rsidRPr="006C018E">
        <w:t>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>Требования к электронным документам, предоставляемым заявителем для получения услуги.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6C018E" w:rsidRDefault="006C26D2" w:rsidP="00DB5287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right="1041" w:firstLine="709"/>
        <w:jc w:val="both"/>
      </w:pPr>
      <w:r w:rsidRPr="006C018E">
        <w:rPr>
          <w:lang w:val="en-US"/>
        </w:rPr>
        <w:t>doc</w:t>
      </w:r>
      <w:r w:rsidRPr="006C018E">
        <w:t xml:space="preserve">, </w:t>
      </w:r>
      <w:r w:rsidRPr="006C018E">
        <w:rPr>
          <w:lang w:val="en-US"/>
        </w:rPr>
        <w:t>docx</w:t>
      </w:r>
      <w:r w:rsidRPr="006C018E">
        <w:t xml:space="preserve">, </w:t>
      </w:r>
      <w:r w:rsidRPr="006C018E">
        <w:rPr>
          <w:lang w:val="en-US"/>
        </w:rPr>
        <w:t>rtf</w:t>
      </w:r>
      <w:r w:rsidRPr="006C018E">
        <w:t xml:space="preserve">, </w:t>
      </w:r>
      <w:r w:rsidRPr="006C018E">
        <w:rPr>
          <w:lang w:val="en-US"/>
        </w:rPr>
        <w:t>pdf</w:t>
      </w:r>
      <w:r w:rsidRPr="006C018E">
        <w:t xml:space="preserve">, </w:t>
      </w:r>
      <w:r w:rsidRPr="006C018E">
        <w:rPr>
          <w:lang w:val="en-US"/>
        </w:rPr>
        <w:t>odt</w:t>
      </w:r>
      <w:r w:rsidRPr="006C018E">
        <w:t xml:space="preserve">, </w:t>
      </w:r>
      <w:r w:rsidRPr="006C018E">
        <w:rPr>
          <w:lang w:val="en-US"/>
        </w:rPr>
        <w:t>jpg</w:t>
      </w:r>
      <w:r w:rsidRPr="006C018E">
        <w:t xml:space="preserve">, </w:t>
      </w:r>
      <w:r w:rsidRPr="006C018E">
        <w:rPr>
          <w:lang w:val="en-US"/>
        </w:rPr>
        <w:t>png</w:t>
      </w:r>
      <w:r w:rsidRPr="006C018E">
        <w:t>;</w:t>
      </w:r>
    </w:p>
    <w:p w:rsidR="006C26D2" w:rsidRPr="006C018E" w:rsidRDefault="006C26D2" w:rsidP="00DB5287">
      <w:pPr>
        <w:widowControl w:val="0"/>
        <w:numPr>
          <w:ilvl w:val="0"/>
          <w:numId w:val="5"/>
        </w:numPr>
        <w:autoSpaceDE w:val="0"/>
        <w:autoSpaceDN w:val="0"/>
        <w:ind w:left="0" w:right="1041" w:firstLine="709"/>
        <w:jc w:val="both"/>
      </w:pPr>
      <w:r w:rsidRPr="006C018E"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6C018E">
        <w:rPr>
          <w:lang w:val="en-US"/>
        </w:rPr>
        <w:t>zip</w:t>
      </w:r>
      <w:r w:rsidRPr="006C018E">
        <w:t>.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</w:pPr>
      <w:bookmarkStart w:id="4" w:name="sub_1007"/>
      <w:bookmarkStart w:id="5" w:name="sub_1003"/>
      <w:r w:rsidRPr="006C018E"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bookmarkStart w:id="6" w:name="sub_1071"/>
      <w:bookmarkEnd w:id="4"/>
      <w:r w:rsidRPr="006C018E"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bookmarkStart w:id="7" w:name="sub_1072"/>
      <w:bookmarkEnd w:id="6"/>
      <w:r w:rsidRPr="006C018E">
        <w:t>б) в черно-белом режиме при отсутствии в документе графических изображений;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bookmarkStart w:id="8" w:name="sub_1073"/>
      <w:bookmarkEnd w:id="7"/>
      <w:r w:rsidRPr="006C018E"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bookmarkStart w:id="9" w:name="sub_1074"/>
      <w:bookmarkEnd w:id="8"/>
      <w:r w:rsidRPr="006C018E">
        <w:t>г) в режиме "оттенки серого" при наличии в документе изображений, отличных от цветного изображения.</w:t>
      </w:r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>3) Документы в электронном виде подписываются квалифицированной ЭП.</w:t>
      </w:r>
      <w:bookmarkStart w:id="10" w:name="sub_1010"/>
      <w:bookmarkEnd w:id="9"/>
    </w:p>
    <w:p w:rsidR="006C26D2" w:rsidRPr="006C018E" w:rsidRDefault="006C26D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>4) Наименования электронных документов должны соответствовать наименованиям документов на бумажном носителе</w:t>
      </w:r>
      <w:bookmarkEnd w:id="5"/>
      <w:bookmarkEnd w:id="10"/>
      <w:r w:rsidRPr="006C018E">
        <w:t>.</w:t>
      </w:r>
    </w:p>
    <w:p w:rsidR="005A4539" w:rsidRPr="006C018E" w:rsidRDefault="000E4C68" w:rsidP="00DB5287">
      <w:pPr>
        <w:pStyle w:val="ConsPlusNormal"/>
        <w:tabs>
          <w:tab w:val="left" w:pos="709"/>
        </w:tabs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D2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</w:t>
      </w:r>
      <w:r w:rsidR="00DB2D3D" w:rsidRPr="006C018E">
        <w:rPr>
          <w:rFonts w:ascii="Times New Roman" w:hAnsi="Times New Roman" w:cs="Times New Roman"/>
          <w:b/>
          <w:sz w:val="24"/>
          <w:szCs w:val="24"/>
        </w:rPr>
        <w:t>ё</w:t>
      </w:r>
      <w:r w:rsidRPr="006C018E">
        <w:rPr>
          <w:rFonts w:ascii="Times New Roman" w:hAnsi="Times New Roman" w:cs="Times New Roman"/>
          <w:b/>
          <w:sz w:val="24"/>
          <w:szCs w:val="24"/>
        </w:rPr>
        <w:t>ме документов,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0237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6"/>
      <w:bookmarkEnd w:id="11"/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Основаниями для отказа в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6C018E">
        <w:rPr>
          <w:rFonts w:eastAsiaTheme="minorHAnsi"/>
          <w:lang w:eastAsia="en-US"/>
        </w:rPr>
        <w:t xml:space="preserve">настоящим </w:t>
      </w:r>
      <w:r w:rsidRPr="006C018E">
        <w:rPr>
          <w:rFonts w:eastAsiaTheme="minorHAnsi"/>
          <w:lang w:eastAsia="en-US"/>
        </w:rPr>
        <w:t>Административным регламентом;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2) представление заявления, подписанного неуполномоченным лицом;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lastRenderedPageBreak/>
        <w:t>3) представленный заявителем пакет документов не соответств</w:t>
      </w:r>
      <w:r w:rsidR="000E4C68" w:rsidRPr="006C018E">
        <w:rPr>
          <w:rFonts w:eastAsiaTheme="minorHAnsi"/>
          <w:lang w:eastAsia="en-US"/>
        </w:rPr>
        <w:t>ует установленным пунктами 19</w:t>
      </w:r>
      <w:r w:rsidR="003816DA" w:rsidRPr="006C018E">
        <w:rPr>
          <w:rFonts w:eastAsiaTheme="minorHAnsi"/>
          <w:lang w:eastAsia="en-US"/>
        </w:rPr>
        <w:t>, 2</w:t>
      </w:r>
      <w:r w:rsidR="00237439">
        <w:rPr>
          <w:rFonts w:eastAsiaTheme="minorHAnsi"/>
          <w:lang w:eastAsia="en-US"/>
        </w:rPr>
        <w:t>0</w:t>
      </w:r>
      <w:r w:rsidR="00973B60" w:rsidRPr="006C018E">
        <w:rPr>
          <w:rFonts w:eastAsiaTheme="minorHAnsi"/>
          <w:lang w:eastAsia="en-US"/>
        </w:rPr>
        <w:t>-</w:t>
      </w:r>
      <w:r w:rsidR="003816DA" w:rsidRPr="006C018E">
        <w:rPr>
          <w:rFonts w:eastAsiaTheme="minorHAnsi"/>
          <w:lang w:eastAsia="en-US"/>
        </w:rPr>
        <w:t>2</w:t>
      </w:r>
      <w:r w:rsidR="00237439">
        <w:rPr>
          <w:rFonts w:eastAsiaTheme="minorHAnsi"/>
          <w:lang w:eastAsia="en-US"/>
        </w:rPr>
        <w:t>2</w:t>
      </w:r>
      <w:r w:rsidRPr="006C018E">
        <w:rPr>
          <w:rFonts w:eastAsiaTheme="minorHAnsi"/>
          <w:lang w:eastAsia="en-US"/>
        </w:rPr>
        <w:t xml:space="preserve"> настоящего Административного  регламента требованиям;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5) предоставление документов, текст которых не подда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тся прочтению.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5A4539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0237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Основаниями для отказа в </w:t>
      </w:r>
      <w:r w:rsidR="0056099F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0E4C68"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6C018E">
        <w:rPr>
          <w:rFonts w:ascii="Times New Roman" w:hAnsi="Times New Roman" w:cs="Times New Roman"/>
          <w:sz w:val="24"/>
          <w:szCs w:val="24"/>
        </w:rPr>
        <w:t>являются:</w:t>
      </w:r>
    </w:p>
    <w:p w:rsidR="00D655AD" w:rsidRPr="006C018E" w:rsidRDefault="00D655AD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заявитель не является правообладателем земельного участка;</w:t>
      </w:r>
    </w:p>
    <w:p w:rsidR="00D655AD" w:rsidRPr="006C018E" w:rsidRDefault="00D655AD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6C018E" w:rsidRDefault="00D655AD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</w:t>
      </w:r>
      <w:r w:rsidR="001834A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6C018E" w:rsidRDefault="001834A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4) </w:t>
      </w:r>
      <w:r w:rsidR="00D655AD" w:rsidRPr="006C018E">
        <w:rPr>
          <w:rFonts w:ascii="Times New Roman" w:hAnsi="Times New Roman" w:cs="Times New Roman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6C018E" w:rsidRDefault="00973B6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5) 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отсутств</w:t>
      </w:r>
      <w:r w:rsidR="000E4AC8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основани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й</w:t>
      </w:r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определенны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х</w:t>
      </w:r>
      <w:hyperlink r:id="rId9" w:history="1">
        <w:r w:rsidR="00B36279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частью 1 статьи 38</w:t>
        </w:r>
      </w:hyperlink>
      <w:r w:rsidR="00845A36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Градостроительног</w:t>
      </w:r>
      <w:r w:rsidR="008957E0" w:rsidRPr="006C018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кодекса Российской Федерации.</w:t>
      </w:r>
    </w:p>
    <w:p w:rsidR="005A4539" w:rsidRPr="006C018E" w:rsidRDefault="008F6C4B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988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B5287">
      <w:pPr>
        <w:pStyle w:val="ConsPlusNormal"/>
        <w:ind w:right="104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._________________________________________________________________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</w:t>
      </w:r>
      <w:r w:rsidR="00D27C17" w:rsidRPr="006C018E">
        <w:rPr>
          <w:rFonts w:ascii="Times New Roman" w:hAnsi="Times New Roman" w:cs="Times New Roman"/>
          <w:sz w:val="24"/>
          <w:szCs w:val="24"/>
        </w:rPr>
        <w:t>_</w:t>
      </w:r>
    </w:p>
    <w:p w:rsidR="005A4539" w:rsidRPr="006C018E" w:rsidRDefault="005A4539" w:rsidP="00DB5287">
      <w:pPr>
        <w:pStyle w:val="ConsPlusNormal"/>
        <w:ind w:right="1041"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B5287">
      <w:pPr>
        <w:pStyle w:val="ConsPlusNormal"/>
        <w:ind w:right="1041" w:firstLine="709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A148B"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A6621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hAnsi="Times New Roman" w:cs="Times New Roman"/>
          <w:sz w:val="18"/>
          <w:szCs w:val="18"/>
        </w:rPr>
        <w:t xml:space="preserve">(указывается при наличии соответствующего </w:t>
      </w: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нормативного правового акта представительного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6C018E">
        <w:rPr>
          <w:rFonts w:ascii="Times New Roman" w:eastAsiaTheme="minorHAnsi" w:hAnsi="Times New Roman" w:cs="Times New Roman"/>
          <w:sz w:val="18"/>
          <w:szCs w:val="18"/>
          <w:lang w:eastAsia="en-US"/>
        </w:rPr>
        <w:t>органа местного самоуправления</w:t>
      </w:r>
      <w:r w:rsidRPr="006C018E">
        <w:rPr>
          <w:rFonts w:ascii="Times New Roman" w:hAnsi="Times New Roman" w:cs="Times New Roman"/>
          <w:sz w:val="18"/>
          <w:szCs w:val="18"/>
        </w:rPr>
        <w:t>)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0"/>
        </w:rPr>
      </w:pPr>
    </w:p>
    <w:p w:rsidR="00D27C17" w:rsidRPr="006C018E" w:rsidRDefault="00D27C17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Размер платы, взимаемой с заявителя при предоставлении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8F6C4B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без взимания платы.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CE3" w:rsidRDefault="00392CE3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37988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предоставлениямуниципальной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92057D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C01A88" w:rsidRPr="006C018E">
        <w:rPr>
          <w:rFonts w:ascii="Times New Roman" w:hAnsi="Times New Roman" w:cs="Times New Roman"/>
          <w:sz w:val="24"/>
          <w:szCs w:val="24"/>
        </w:rPr>
        <w:t xml:space="preserve">ем его </w:t>
      </w:r>
      <w:r w:rsidR="005A4539" w:rsidRPr="006C018E">
        <w:rPr>
          <w:rFonts w:ascii="Times New Roman" w:hAnsi="Times New Roman" w:cs="Times New Roman"/>
          <w:sz w:val="24"/>
          <w:szCs w:val="24"/>
        </w:rPr>
        <w:t>поступления.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к залу ожидания, информационным стендам, необходимы</w:t>
      </w:r>
      <w:r w:rsidR="00193BE9" w:rsidRPr="006C018E">
        <w:rPr>
          <w:rFonts w:ascii="Times New Roman" w:hAnsi="Times New Roman" w:cs="Times New Roman"/>
          <w:b/>
          <w:sz w:val="24"/>
          <w:szCs w:val="24"/>
        </w:rPr>
        <w:t>м</w:t>
      </w:r>
      <w:r w:rsidRPr="006C018E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м заявителей осуществляться в специально выделенном для этих целей помещении. 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Помещения, в которых осуществляется при</w:t>
      </w:r>
      <w:r w:rsidR="00DB2D3D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м заявителей, должны находиться в зоне пешеходной доступности к основным транспортным магистралям</w:t>
      </w:r>
      <w:r w:rsidR="00AD5DFF">
        <w:rPr>
          <w:rFonts w:eastAsiaTheme="minorHAnsi"/>
          <w:lang w:eastAsia="en-US"/>
        </w:rPr>
        <w:t>.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Помещения для при</w:t>
      </w:r>
      <w:r w:rsidR="00DB2D3D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ё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6C018E" w:rsidRDefault="0050237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Для ожидания заявителями при</w:t>
      </w:r>
      <w:r w:rsidR="00DB2D3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6C018E">
        <w:rPr>
          <w:rFonts w:ascii="Times New Roman" w:hAnsi="Times New Roman" w:cs="Times New Roman"/>
          <w:sz w:val="24"/>
          <w:szCs w:val="24"/>
        </w:rPr>
        <w:t xml:space="preserve">е стульями, столами (стойками),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8870CF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енные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6C018E">
        <w:rPr>
          <w:rFonts w:ascii="Times New Roman" w:hAnsi="Times New Roman" w:cs="Times New Roman"/>
          <w:sz w:val="24"/>
          <w:szCs w:val="24"/>
        </w:rPr>
        <w:t>писчая бумага, ручка).</w:t>
      </w:r>
    </w:p>
    <w:p w:rsidR="005A4539" w:rsidRPr="006C018E" w:rsidRDefault="0050237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средства связи и информации</w:t>
      </w:r>
      <w:r w:rsidRPr="006C018E">
        <w:rPr>
          <w:rFonts w:ascii="Times New Roman" w:hAnsi="Times New Roman" w:cs="Times New Roman"/>
          <w:sz w:val="24"/>
          <w:szCs w:val="24"/>
        </w:rPr>
        <w:t>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3) надлежащее размещение оборудования и носителей информации, необходимых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для обеспечения беспрепятственного доступа инвалидов к муниципальной услуге с уч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том ограничений их жизнедеятельности;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В случае невозможности полностью приспособить помещения с уч</w:t>
      </w:r>
      <w:r w:rsidR="00236AEC" w:rsidRPr="006C018E">
        <w:rPr>
          <w:rFonts w:eastAsiaTheme="minorHAnsi"/>
          <w:lang w:eastAsia="en-US"/>
        </w:rPr>
        <w:t>ё</w:t>
      </w:r>
      <w:r w:rsidRPr="006C018E">
        <w:rPr>
          <w:rFonts w:eastAsiaTheme="minorHAnsi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соблюдение стандарта предоставления муниципальной услуги;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предоставление возможности получения информации о ходе предоставления муниципальной у</w:t>
      </w:r>
      <w:r w:rsidR="00BB4CE8" w:rsidRPr="006C018E">
        <w:rPr>
          <w:rFonts w:ascii="Times New Roman" w:hAnsi="Times New Roman" w:cs="Times New Roman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5A4539" w:rsidRPr="006C018E">
        <w:rPr>
          <w:rFonts w:ascii="Times New Roman" w:hAnsi="Times New Roman" w:cs="Times New Roman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1) отсутствие очередей при при</w:t>
      </w:r>
      <w:r w:rsidR="00236AEC" w:rsidRPr="006C018E">
        <w:rPr>
          <w:rFonts w:ascii="Times New Roman" w:hAnsi="Times New Roman" w:cs="Times New Roman"/>
          <w:sz w:val="24"/>
          <w:szCs w:val="24"/>
        </w:rPr>
        <w:t>ё</w:t>
      </w:r>
      <w:r w:rsidRPr="006C018E">
        <w:rPr>
          <w:rFonts w:ascii="Times New Roman" w:hAnsi="Times New Roman" w:cs="Times New Roman"/>
          <w:sz w:val="24"/>
          <w:szCs w:val="24"/>
        </w:rPr>
        <w:t>ме (выдаче) документов;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010D9D" w:rsidRDefault="00010D9D" w:rsidP="00DB5287">
      <w:pPr>
        <w:ind w:right="1041" w:firstLine="709"/>
        <w:jc w:val="both"/>
      </w:pPr>
      <w:r>
        <w:t>5) 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E72271" w:rsidRDefault="00010D9D" w:rsidP="00DB5287">
      <w:pPr>
        <w:ind w:right="1041" w:firstLine="709"/>
        <w:jc w:val="both"/>
      </w:pPr>
      <w:r>
        <w:t>6) возможность либо невозможность получения государственной услуги в любом территориальном подразделении органа исполнительной власти Оренбургской области (при наличии таких подразделений), предоставляющего государственную услугу, по выбору заявителя (экстерриториальный принцип).</w:t>
      </w:r>
    </w:p>
    <w:p w:rsidR="00010D9D" w:rsidRDefault="00010D9D" w:rsidP="00DB5287">
      <w:pPr>
        <w:ind w:right="1041" w:firstLine="709"/>
        <w:jc w:val="both"/>
      </w:pPr>
      <w:r>
        <w:t>3</w:t>
      </w:r>
      <w:r w:rsidR="00237439">
        <w:t>8</w:t>
      </w:r>
      <w:r>
        <w:t>. Показателями качества предоставления государственной услуги являются:</w:t>
      </w:r>
    </w:p>
    <w:p w:rsidR="00E72271" w:rsidRPr="00E72271" w:rsidRDefault="00E72271" w:rsidP="00DB5287">
      <w:pPr>
        <w:autoSpaceDE w:val="0"/>
        <w:autoSpaceDN w:val="0"/>
        <w:adjustRightInd w:val="0"/>
        <w:ind w:right="1041" w:firstLine="720"/>
        <w:jc w:val="both"/>
      </w:pPr>
      <w:bookmarkStart w:id="12" w:name="sub_4371"/>
      <w:r w:rsidRPr="00E72271">
        <w:t>1) отсутствие очередей при приеме (выдаче) документов;</w:t>
      </w:r>
    </w:p>
    <w:p w:rsidR="00E72271" w:rsidRPr="00E72271" w:rsidRDefault="00E72271" w:rsidP="00DB5287">
      <w:pPr>
        <w:autoSpaceDE w:val="0"/>
        <w:autoSpaceDN w:val="0"/>
        <w:adjustRightInd w:val="0"/>
        <w:ind w:right="1041" w:firstLine="720"/>
        <w:jc w:val="both"/>
      </w:pPr>
      <w:bookmarkStart w:id="13" w:name="sub_4372"/>
      <w:bookmarkEnd w:id="12"/>
      <w:r w:rsidRPr="00E72271">
        <w:t>2) отсутствие нарушений сроков предоставления государственной услуги;</w:t>
      </w:r>
    </w:p>
    <w:p w:rsidR="00E72271" w:rsidRPr="00E72271" w:rsidRDefault="00E72271" w:rsidP="00DB5287">
      <w:pPr>
        <w:autoSpaceDE w:val="0"/>
        <w:autoSpaceDN w:val="0"/>
        <w:adjustRightInd w:val="0"/>
        <w:ind w:right="1041" w:firstLine="720"/>
        <w:jc w:val="both"/>
      </w:pPr>
      <w:bookmarkStart w:id="14" w:name="sub_4373"/>
      <w:bookmarkEnd w:id="13"/>
      <w:r w:rsidRPr="00E72271">
        <w:t>3) отсутствие обоснованных жалоб со стороны заявителей по результатам предоставления государственной услуги;</w:t>
      </w:r>
    </w:p>
    <w:p w:rsidR="00E72271" w:rsidRPr="00E72271" w:rsidRDefault="00E72271" w:rsidP="00DB5287">
      <w:pPr>
        <w:autoSpaceDE w:val="0"/>
        <w:autoSpaceDN w:val="0"/>
        <w:adjustRightInd w:val="0"/>
        <w:ind w:right="1041" w:firstLine="720"/>
        <w:jc w:val="both"/>
      </w:pPr>
      <w:bookmarkStart w:id="15" w:name="sub_4374"/>
      <w:bookmarkEnd w:id="14"/>
      <w:r w:rsidRPr="00E72271">
        <w:lastRenderedPageBreak/>
        <w:t>4) компетентность уполномоченных должностных лиц органа исполнительной власти, участвующих в предоставлении государственной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bookmarkEnd w:id="15"/>
    <w:p w:rsidR="009750CD" w:rsidRDefault="009750CD" w:rsidP="00DB5287">
      <w:pPr>
        <w:ind w:right="1041" w:firstLine="709"/>
        <w:jc w:val="both"/>
      </w:pPr>
    </w:p>
    <w:p w:rsidR="00682C7E" w:rsidRPr="006C018E" w:rsidRDefault="005A4539" w:rsidP="00DB5287">
      <w:pPr>
        <w:pStyle w:val="ConsPlusNormal"/>
        <w:ind w:right="104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:rsidR="00B50F74" w:rsidRPr="006C018E" w:rsidRDefault="00B50F74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6C018E" w:rsidRDefault="00063C55" w:rsidP="00DB5287">
      <w:pPr>
        <w:autoSpaceDE w:val="0"/>
        <w:autoSpaceDN w:val="0"/>
        <w:adjustRightInd w:val="0"/>
        <w:ind w:right="1041" w:firstLine="709"/>
        <w:jc w:val="both"/>
      </w:pPr>
      <w:r w:rsidRPr="006C018E">
        <w:t>1) прием заявления и документов, их регистрация;</w:t>
      </w:r>
    </w:p>
    <w:p w:rsidR="00063C55" w:rsidRPr="006C018E" w:rsidRDefault="00063C55" w:rsidP="00DB5287">
      <w:pPr>
        <w:autoSpaceDE w:val="0"/>
        <w:autoSpaceDN w:val="0"/>
        <w:adjustRightInd w:val="0"/>
        <w:ind w:right="1041" w:firstLine="709"/>
        <w:jc w:val="both"/>
      </w:pPr>
      <w:r w:rsidRPr="006C018E"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6C018E" w:rsidRDefault="00063C55" w:rsidP="00DB5287">
      <w:pPr>
        <w:autoSpaceDE w:val="0"/>
        <w:autoSpaceDN w:val="0"/>
        <w:adjustRightInd w:val="0"/>
        <w:ind w:right="1041" w:firstLine="709"/>
        <w:jc w:val="both"/>
      </w:pPr>
      <w:r w:rsidRPr="006C018E"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6C018E" w:rsidRDefault="00063C55" w:rsidP="00DB5287">
      <w:pPr>
        <w:widowControl w:val="0"/>
        <w:autoSpaceDE w:val="0"/>
        <w:autoSpaceDN w:val="0"/>
        <w:adjustRightInd w:val="0"/>
        <w:ind w:right="1041" w:firstLine="709"/>
        <w:jc w:val="both"/>
      </w:pPr>
      <w:r w:rsidRPr="006C018E"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6C018E" w:rsidRDefault="00063C55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5) уведомление заявителя о принятом решении </w:t>
      </w:r>
      <w:r w:rsidR="00F61729" w:rsidRPr="007D4599">
        <w:t>на условно разрешенный вид использования земельного участка или объ</w:t>
      </w:r>
      <w:r w:rsidR="00F61729">
        <w:t xml:space="preserve">екта капитального </w:t>
      </w:r>
      <w:r w:rsidR="00F61729" w:rsidRPr="007D4599">
        <w:t>строительства</w:t>
      </w:r>
      <w:r w:rsidR="004B472C" w:rsidRPr="006C018E">
        <w:t xml:space="preserve"> (мотивированного отказа в выдаче </w:t>
      </w:r>
      <w:r w:rsidR="004B472C" w:rsidRPr="006C018E">
        <w:rPr>
          <w:rFonts w:eastAsiaTheme="minorHAnsi"/>
          <w:lang w:eastAsia="en-US"/>
        </w:rPr>
        <w:t xml:space="preserve">разрешения </w:t>
      </w:r>
      <w:r w:rsidR="00F61729" w:rsidRPr="007D4599">
        <w:t>на условно разрешенный вид использования земельного участка или объ</w:t>
      </w:r>
      <w:r w:rsidR="00F61729">
        <w:t xml:space="preserve">екта капитального </w:t>
      </w:r>
      <w:r w:rsidR="00F61729" w:rsidRPr="007D4599">
        <w:t>строительства</w:t>
      </w:r>
      <w:r w:rsidR="004B472C" w:rsidRPr="006C018E">
        <w:t>)</w:t>
      </w:r>
      <w:r w:rsidR="00D25671" w:rsidRPr="006C018E">
        <w:rPr>
          <w:rFonts w:eastAsiaTheme="minorHAnsi"/>
          <w:lang w:eastAsia="en-US"/>
        </w:rPr>
        <w:t>.</w:t>
      </w:r>
    </w:p>
    <w:p w:rsidR="005A4539" w:rsidRPr="006C018E" w:rsidRDefault="002374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40</w:t>
      </w:r>
      <w:r w:rsidR="005A4539" w:rsidRPr="006C018E">
        <w:rPr>
          <w:rFonts w:eastAsiaTheme="minorHAnsi"/>
          <w:lang w:eastAsia="en-US"/>
        </w:rPr>
        <w:t>. Данный перечень административных процедур является исчерпывающим.</w:t>
      </w:r>
    </w:p>
    <w:p w:rsidR="005A4539" w:rsidRPr="006C018E" w:rsidRDefault="00502376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1</w:t>
      </w:r>
      <w:r w:rsidR="005A4539" w:rsidRPr="006C018E">
        <w:rPr>
          <w:rFonts w:eastAsiaTheme="minorHAnsi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запись на 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 xml:space="preserve">м в орган местного самоуправления </w:t>
      </w:r>
      <w:r w:rsidR="001A3376">
        <w:rPr>
          <w:rFonts w:eastAsiaTheme="minorHAnsi"/>
          <w:bCs/>
          <w:lang w:eastAsia="en-US"/>
        </w:rPr>
        <w:t>Администрация МО Беляевский сельсовет</w:t>
      </w:r>
      <w:r w:rsidRPr="006C018E">
        <w:rPr>
          <w:rFonts w:eastAsiaTheme="minorHAnsi"/>
          <w:bCs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формирование запроса; 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bCs/>
          <w:lang w:eastAsia="en-US"/>
        </w:rPr>
        <w:t>при</w:t>
      </w:r>
      <w:r w:rsidR="0045778E" w:rsidRPr="006C018E">
        <w:rPr>
          <w:rFonts w:eastAsiaTheme="minorHAnsi"/>
          <w:bCs/>
          <w:lang w:eastAsia="en-US"/>
        </w:rPr>
        <w:t>ё</w:t>
      </w:r>
      <w:r w:rsidRPr="006C018E">
        <w:rPr>
          <w:rFonts w:eastAsiaTheme="minorHAnsi"/>
          <w:bCs/>
          <w:lang w:eastAsia="en-US"/>
        </w:rPr>
        <w:t>м и регистрация органом местного самоуправления</w:t>
      </w:r>
      <w:r w:rsidR="001A3376">
        <w:rPr>
          <w:rFonts w:eastAsiaTheme="minorHAnsi"/>
          <w:bCs/>
          <w:lang w:eastAsia="en-US"/>
        </w:rPr>
        <w:t xml:space="preserve"> Администрация МО Беляевский сельсовет </w:t>
      </w:r>
      <w:r w:rsidRPr="006C018E">
        <w:rPr>
          <w:rFonts w:eastAsiaTheme="minorHAnsi"/>
          <w:bCs/>
          <w:lang w:eastAsia="en-US"/>
        </w:rPr>
        <w:t>запроса и иных документов, необходимых для предоставления услуги;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результата предоставления услуги; 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 xml:space="preserve">получение сведений о ходе выполнения запроса; 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осуществление оценки качества предоставления услуги;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bCs/>
          <w:lang w:eastAsia="en-US"/>
        </w:rPr>
      </w:pPr>
      <w:r w:rsidRPr="006C018E">
        <w:rPr>
          <w:rFonts w:eastAsiaTheme="minorHAnsi"/>
          <w:bCs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6C018E" w:rsidRDefault="00502376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>. Административные процедуры осуществляются в последовательности, определ</w:t>
      </w:r>
      <w:r w:rsidR="0045778E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 xml:space="preserve">нной </w:t>
      </w:r>
      <w:hyperlink r:id="rId10" w:history="1">
        <w:r w:rsidR="005A4539" w:rsidRPr="006C018E">
          <w:rPr>
            <w:rFonts w:eastAsiaTheme="minorHAnsi"/>
            <w:lang w:eastAsia="en-US"/>
          </w:rPr>
          <w:t>блок-схемой</w:t>
        </w:r>
      </w:hyperlink>
      <w:r w:rsidR="005A4539" w:rsidRPr="006C018E">
        <w:rPr>
          <w:rFonts w:eastAsiaTheme="minorHAnsi"/>
          <w:lang w:eastAsia="en-US"/>
        </w:rPr>
        <w:t xml:space="preserve"> предоставления муниципальной услуги (приложение № </w:t>
      </w:r>
      <w:r w:rsidR="005D194D" w:rsidRPr="006C018E">
        <w:rPr>
          <w:rFonts w:eastAsiaTheme="minorHAnsi"/>
          <w:lang w:eastAsia="en-US"/>
        </w:rPr>
        <w:t>2</w:t>
      </w:r>
      <w:r w:rsidR="005A4539" w:rsidRPr="006C018E">
        <w:rPr>
          <w:rFonts w:eastAsiaTheme="minorHAnsi"/>
          <w:lang w:eastAsia="en-US"/>
        </w:rPr>
        <w:t xml:space="preserve"> к настоящему Административному регламенту).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b/>
        </w:rPr>
      </w:pPr>
      <w:r w:rsidRPr="006C018E">
        <w:rPr>
          <w:b/>
        </w:rPr>
        <w:t>При</w:t>
      </w:r>
      <w:r w:rsidR="0045778E" w:rsidRPr="006C018E">
        <w:rPr>
          <w:b/>
        </w:rPr>
        <w:t>ё</w:t>
      </w:r>
      <w:r w:rsidRPr="006C018E">
        <w:rPr>
          <w:b/>
        </w:rPr>
        <w:t>м заявления и документов, их регистрация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О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ответственному специалисту заявления о предоставлении муниципальной услуги с приложением пакета документов.</w:t>
      </w:r>
      <w:r w:rsidR="00BB4CE8" w:rsidRPr="006C018E">
        <w:rPr>
          <w:rFonts w:ascii="Times New Roman" w:hAnsi="Times New Roman" w:cs="Times New Roman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6C018E" w:rsidRDefault="003A3CC6" w:rsidP="00DB5287">
      <w:pPr>
        <w:ind w:right="1041" w:firstLine="709"/>
        <w:jc w:val="both"/>
        <w:rPr>
          <w:rFonts w:eastAsiaTheme="minorHAnsi"/>
          <w:lang w:eastAsia="en-US"/>
        </w:rPr>
      </w:pPr>
      <w:r>
        <w:t>4</w:t>
      </w:r>
      <w:r w:rsidR="00237439">
        <w:t>4</w:t>
      </w:r>
      <w:r w:rsidR="005A4539" w:rsidRPr="006C018E"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6C018E">
        <w:rPr>
          <w:rFonts w:eastAsiaTheme="minorHAnsi"/>
          <w:lang w:eastAsia="en-US"/>
        </w:rPr>
        <w:t xml:space="preserve">проверку на наличие документов, указанных в </w:t>
      </w:r>
      <w:hyperlink r:id="rId11" w:history="1">
        <w:r w:rsidR="00913A0F" w:rsidRPr="006C018E">
          <w:rPr>
            <w:rFonts w:eastAsiaTheme="minorHAnsi"/>
            <w:lang w:eastAsia="en-US"/>
          </w:rPr>
          <w:t>пункте</w:t>
        </w:r>
        <w:r w:rsidR="009F2D4C">
          <w:rPr>
            <w:rFonts w:eastAsiaTheme="minorHAnsi"/>
            <w:lang w:eastAsia="en-US"/>
          </w:rPr>
          <w:t>21</w:t>
        </w:r>
      </w:hyperlink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="00913A0F" w:rsidRPr="006C018E">
        <w:rPr>
          <w:rFonts w:eastAsiaTheme="minorHAnsi"/>
          <w:lang w:eastAsia="en-US"/>
        </w:rPr>
        <w:t>тствии с требованиями пунктов 2</w:t>
      </w:r>
      <w:r w:rsidR="009F2D4C">
        <w:rPr>
          <w:rFonts w:eastAsiaTheme="minorHAnsi"/>
          <w:lang w:eastAsia="en-US"/>
        </w:rPr>
        <w:t>3</w:t>
      </w:r>
      <w:r w:rsidR="005A4539" w:rsidRPr="006C018E">
        <w:rPr>
          <w:rFonts w:eastAsiaTheme="minorHAnsi"/>
          <w:lang w:eastAsia="en-US"/>
        </w:rPr>
        <w:t>-2</w:t>
      </w:r>
      <w:r w:rsidR="00AC6352" w:rsidRPr="006C018E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 xml:space="preserve"> настоящего Административного регламента.</w:t>
      </w:r>
    </w:p>
    <w:p w:rsidR="005A4539" w:rsidRPr="006C018E" w:rsidRDefault="003A3CC6" w:rsidP="00DB5287">
      <w:pPr>
        <w:ind w:right="1041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5</w:t>
      </w:r>
      <w:r w:rsidR="005A4539" w:rsidRPr="006C018E">
        <w:rPr>
          <w:rFonts w:eastAsiaTheme="minorHAnsi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6C018E">
        <w:rPr>
          <w:rFonts w:eastAsiaTheme="minorHAnsi"/>
          <w:lang w:eastAsia="en-US"/>
        </w:rPr>
        <w:t>ё</w:t>
      </w:r>
      <w:r w:rsidR="005A4539" w:rsidRPr="006C018E">
        <w:rPr>
          <w:rFonts w:eastAsiaTheme="minorHAnsi"/>
          <w:lang w:eastAsia="en-US"/>
        </w:rPr>
        <w:t>м поступления в орган местного самоуправления заявления и документов.</w:t>
      </w:r>
    </w:p>
    <w:p w:rsidR="005A4539" w:rsidRPr="006C018E" w:rsidRDefault="003A3CC6" w:rsidP="00DB5287">
      <w:pPr>
        <w:ind w:right="1041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37439">
        <w:rPr>
          <w:rFonts w:eastAsiaTheme="minorHAnsi"/>
          <w:lang w:eastAsia="en-US"/>
        </w:rPr>
        <w:t>6</w:t>
      </w:r>
      <w:r w:rsidR="005A4539" w:rsidRPr="006C018E">
        <w:rPr>
          <w:rFonts w:eastAsiaTheme="minorHAnsi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6C018E">
        <w:rPr>
          <w:rFonts w:eastAsiaTheme="minorHAnsi"/>
          <w:lang w:eastAsia="en-US"/>
        </w:rPr>
        <w:t>.</w:t>
      </w:r>
    </w:p>
    <w:p w:rsidR="005A4539" w:rsidRPr="006C018E" w:rsidRDefault="005A4539" w:rsidP="00DB5287">
      <w:pPr>
        <w:autoSpaceDE w:val="0"/>
        <w:autoSpaceDN w:val="0"/>
        <w:adjustRightInd w:val="0"/>
        <w:ind w:right="1041" w:firstLine="709"/>
        <w:jc w:val="both"/>
        <w:rPr>
          <w:color w:val="000000"/>
        </w:rPr>
      </w:pPr>
    </w:p>
    <w:p w:rsidR="005D194D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 xml:space="preserve">Направление в порядке межведомственного информационного взаимодействия запросов </w:t>
      </w:r>
    </w:p>
    <w:p w:rsidR="005D194D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</w:p>
    <w:p w:rsidR="005A4539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lang w:eastAsia="en-US"/>
        </w:rPr>
      </w:pPr>
      <w:r w:rsidRPr="006C018E">
        <w:rPr>
          <w:rFonts w:eastAsiaTheme="minorHAnsi"/>
          <w:b/>
          <w:lang w:eastAsia="en-US"/>
        </w:rPr>
        <w:t>органов местного самоуправления и иных организаций</w:t>
      </w:r>
    </w:p>
    <w:p w:rsidR="005A4539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lang w:eastAsia="en-US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="00C25DF4" w:rsidRPr="006C018E">
        <w:rPr>
          <w:rFonts w:ascii="Times New Roman" w:hAnsi="Times New Roman" w:cs="Times New Roman"/>
        </w:rPr>
        <w:t>пункте</w:t>
      </w:r>
      <w:r w:rsidR="005A4539" w:rsidRPr="006C018E">
        <w:rPr>
          <w:rFonts w:ascii="Times New Roman" w:hAnsi="Times New Roman" w:cs="Times New Roman"/>
        </w:rPr>
        <w:t xml:space="preserve"> 2</w:t>
      </w:r>
      <w:r w:rsidR="00C25DF4" w:rsidRPr="006C018E">
        <w:rPr>
          <w:rFonts w:ascii="Times New Roman" w:hAnsi="Times New Roman" w:cs="Times New Roman"/>
        </w:rPr>
        <w:t>0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Уполномоченными должностными лицами направляются </w:t>
      </w:r>
      <w:r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67673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6C018E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>-</w:t>
      </w:r>
      <w:r w:rsidR="00D71D7E" w:rsidRPr="006C018E">
        <w:rPr>
          <w:rFonts w:ascii="Times New Roman" w:hAnsi="Times New Roman" w:cs="Times New Roman"/>
          <w:sz w:val="24"/>
          <w:szCs w:val="24"/>
        </w:rPr>
        <w:t>ти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рабочих дней со дня его направления. 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lang w:eastAsia="en-US"/>
        </w:rPr>
      </w:pPr>
      <w:r w:rsidRPr="006C018E">
        <w:rPr>
          <w:b/>
        </w:rPr>
        <w:t>Р</w:t>
      </w:r>
      <w:r w:rsidRPr="006C018E">
        <w:rPr>
          <w:rFonts w:eastAsiaTheme="minorHAnsi"/>
          <w:b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6C018E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color w:val="FF0000"/>
          <w:lang w:eastAsia="en-US"/>
        </w:rPr>
      </w:pPr>
    </w:p>
    <w:p w:rsidR="00716342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716342" w:rsidRPr="006C018E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6C018E" w:rsidRDefault="00716342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1</w:t>
      </w:r>
      <w:r w:rsidRPr="006C018E">
        <w:rPr>
          <w:rFonts w:ascii="Times New Roman" w:hAnsi="Times New Roman" w:cs="Times New Roman"/>
          <w:sz w:val="24"/>
          <w:szCs w:val="24"/>
        </w:rPr>
        <w:t xml:space="preserve">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>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6C018E">
        <w:rPr>
          <w:rFonts w:ascii="Times New Roman" w:hAnsi="Times New Roman" w:cs="Times New Roman"/>
          <w:sz w:val="24"/>
          <w:szCs w:val="24"/>
        </w:rPr>
        <w:t xml:space="preserve">ного отказа в приеме документов </w:t>
      </w:r>
      <w:r w:rsidRPr="006C018E">
        <w:rPr>
          <w:rFonts w:ascii="Times New Roman" w:hAnsi="Times New Roman" w:cs="Times New Roman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6C018E" w:rsidRDefault="005D34D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2</w:t>
      </w:r>
      <w:r w:rsidR="00716342" w:rsidRPr="006C018E">
        <w:rPr>
          <w:rFonts w:ascii="Times New Roman" w:hAnsi="Times New Roman" w:cs="Times New Roman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3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4</w:t>
      </w:r>
      <w:r w:rsidR="00716342" w:rsidRPr="006C018E">
        <w:rPr>
          <w:rFonts w:ascii="Times New Roman" w:hAnsi="Times New Roman" w:cs="Times New Roman"/>
          <w:sz w:val="24"/>
          <w:szCs w:val="24"/>
        </w:rPr>
        <w:t>. Комиссия</w:t>
      </w:r>
      <w:r w:rsidR="001160E0" w:rsidRPr="006C018E">
        <w:rPr>
          <w:rFonts w:ascii="Times New Roman" w:hAnsi="Times New Roman" w:cs="Times New Roman"/>
          <w:sz w:val="24"/>
          <w:szCs w:val="24"/>
        </w:rPr>
        <w:t>,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2F561A">
        <w:rPr>
          <w:rFonts w:ascii="Times New Roman" w:hAnsi="Times New Roman" w:cs="Times New Roman"/>
          <w:sz w:val="24"/>
          <w:szCs w:val="24"/>
        </w:rPr>
        <w:t>в</w:t>
      </w:r>
      <w:r w:rsidR="002F561A" w:rsidRPr="007D4599">
        <w:rPr>
          <w:rFonts w:ascii="Times New Roman" w:hAnsi="Times New Roman" w:cs="Times New Roman"/>
          <w:sz w:val="24"/>
          <w:szCs w:val="24"/>
        </w:rPr>
        <w:t>ыдач</w:t>
      </w:r>
      <w:r w:rsidR="00AD4548">
        <w:rPr>
          <w:rFonts w:ascii="Times New Roman" w:hAnsi="Times New Roman" w:cs="Times New Roman"/>
          <w:sz w:val="24"/>
          <w:szCs w:val="24"/>
        </w:rPr>
        <w:t>и</w:t>
      </w:r>
      <w:r w:rsidR="002F561A" w:rsidRPr="007D4599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</w:t>
      </w:r>
      <w:r w:rsidR="002F561A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2F561A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AD4548" w:rsidRPr="007D459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</w:t>
      </w:r>
      <w:r w:rsidR="00AD4548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AD4548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,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5</w:t>
      </w:r>
      <w:r w:rsidR="00716342" w:rsidRPr="006C018E">
        <w:rPr>
          <w:rFonts w:ascii="Times New Roman" w:hAnsi="Times New Roman" w:cs="Times New Roman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6</w:t>
      </w:r>
      <w:r w:rsidR="00F23AEB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716342" w:rsidRPr="006C018E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7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6C018E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6C018E">
        <w:rPr>
          <w:rFonts w:ascii="Times New Roman" w:hAnsi="Times New Roman" w:cs="Times New Roman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6C018E" w:rsidRDefault="003A3CC6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bookmarkStart w:id="16" w:name="Par8"/>
      <w:bookmarkEnd w:id="16"/>
      <w:r>
        <w:rPr>
          <w:rFonts w:eastAsiaTheme="minorHAnsi"/>
          <w:lang w:eastAsia="en-US"/>
        </w:rPr>
        <w:t>5</w:t>
      </w:r>
      <w:r w:rsidR="00237439">
        <w:rPr>
          <w:rFonts w:eastAsiaTheme="minorHAnsi"/>
          <w:lang w:eastAsia="en-US"/>
        </w:rPr>
        <w:t>8</w:t>
      </w:r>
      <w:r w:rsidR="00EA5FDE" w:rsidRPr="006C018E">
        <w:rPr>
          <w:rFonts w:eastAsiaTheme="minorHAnsi"/>
          <w:lang w:eastAsia="en-US"/>
        </w:rPr>
        <w:t>. На основании заключения о результатах публичных слушаний Комиссия осуществляет подготовку:</w:t>
      </w:r>
    </w:p>
    <w:p w:rsidR="00EA5FDE" w:rsidRPr="006C018E" w:rsidRDefault="00EA5FDE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 xml:space="preserve">рекомендаций о </w:t>
      </w:r>
      <w:r w:rsidR="00E820C6" w:rsidRPr="006C018E">
        <w:t xml:space="preserve">выдаче </w:t>
      </w:r>
      <w:r w:rsidR="00ED7227" w:rsidRPr="007D4599">
        <w:t>разрешения на условно разрешенный вид использования земельного участка или объ</w:t>
      </w:r>
      <w:r w:rsidR="00ED7227" w:rsidRPr="00AD4548">
        <w:t xml:space="preserve">екта капитального </w:t>
      </w:r>
      <w:r w:rsidR="00ED7227" w:rsidRPr="007D4599">
        <w:t>строительства</w:t>
      </w:r>
      <w:r w:rsidR="00E820C6" w:rsidRPr="006C018E">
        <w:t>, реконструкции объектов капитального строительства</w:t>
      </w:r>
      <w:r w:rsidR="00E820C6" w:rsidRPr="006C018E">
        <w:rPr>
          <w:rFonts w:eastAsiaTheme="minorHAnsi"/>
          <w:lang w:eastAsia="en-US"/>
        </w:rPr>
        <w:t xml:space="preserve"> или </w:t>
      </w:r>
      <w:r w:rsidRPr="006C018E">
        <w:rPr>
          <w:rFonts w:eastAsiaTheme="minorHAnsi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6C018E" w:rsidRDefault="00EA5FDE" w:rsidP="00DB5287">
      <w:pPr>
        <w:autoSpaceDE w:val="0"/>
        <w:autoSpaceDN w:val="0"/>
        <w:adjustRightInd w:val="0"/>
        <w:ind w:right="1041" w:firstLine="709"/>
        <w:jc w:val="both"/>
        <w:rPr>
          <w:rFonts w:eastAsiaTheme="minorHAnsi"/>
          <w:lang w:eastAsia="en-US"/>
        </w:rPr>
      </w:pPr>
      <w:r w:rsidRPr="006C018E">
        <w:rPr>
          <w:rFonts w:eastAsiaTheme="minorHAnsi"/>
          <w:lang w:eastAsia="en-US"/>
        </w:rPr>
        <w:t>проект</w:t>
      </w:r>
      <w:r w:rsidR="000A0357" w:rsidRPr="006C018E">
        <w:rPr>
          <w:rFonts w:eastAsiaTheme="minorHAnsi"/>
          <w:lang w:eastAsia="en-US"/>
        </w:rPr>
        <w:t>а</w:t>
      </w:r>
      <w:r w:rsidR="00ED7227" w:rsidRPr="007D4599">
        <w:t>разрешения на условно разрешенный вид использования земельного участка или объ</w:t>
      </w:r>
      <w:r w:rsidR="00ED7227" w:rsidRPr="00AD4548">
        <w:t xml:space="preserve">екта капитального </w:t>
      </w:r>
      <w:r w:rsidR="00ED7227" w:rsidRPr="007D4599">
        <w:t>строительства</w:t>
      </w:r>
      <w:r w:rsidR="00631B1F" w:rsidRPr="006C018E">
        <w:t>, реконструкции объектов капитального строительства</w:t>
      </w:r>
      <w:r w:rsidR="00BF656F" w:rsidRPr="006C018E">
        <w:rPr>
          <w:rFonts w:eastAsiaTheme="minorHAnsi"/>
          <w:lang w:eastAsia="en-US"/>
        </w:rPr>
        <w:t xml:space="preserve">(мотивированный </w:t>
      </w:r>
      <w:r w:rsidR="00631B1F" w:rsidRPr="006C018E">
        <w:rPr>
          <w:rFonts w:eastAsiaTheme="minorHAnsi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6C018E">
        <w:rPr>
          <w:rFonts w:eastAsiaTheme="minorHAnsi"/>
          <w:lang w:eastAsia="en-US"/>
        </w:rPr>
        <w:t>).</w:t>
      </w:r>
    </w:p>
    <w:p w:rsidR="00716342" w:rsidRPr="006C018E" w:rsidRDefault="00716342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Указанные в настоящем пункте Административного регламента документы </w:t>
      </w:r>
      <w:r w:rsidRPr="006C018E">
        <w:rPr>
          <w:rFonts w:ascii="Times New Roman" w:hAnsi="Times New Roman" w:cs="Times New Roman"/>
          <w:sz w:val="24"/>
          <w:szCs w:val="24"/>
        </w:rPr>
        <w:lastRenderedPageBreak/>
        <w:t xml:space="preserve">подготавливаются и направляются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главе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5</w:t>
      </w:r>
      <w:r w:rsidRPr="006C018E">
        <w:rPr>
          <w:rFonts w:ascii="Times New Roman" w:hAnsi="Times New Roman" w:cs="Times New Roman"/>
          <w:sz w:val="24"/>
          <w:szCs w:val="24"/>
        </w:rPr>
        <w:t>-</w:t>
      </w:r>
      <w:r w:rsidR="00D14924" w:rsidRPr="006C018E">
        <w:rPr>
          <w:rFonts w:ascii="Times New Roman" w:hAnsi="Times New Roman" w:cs="Times New Roman"/>
          <w:sz w:val="24"/>
          <w:szCs w:val="24"/>
        </w:rPr>
        <w:t>т</w:t>
      </w:r>
      <w:r w:rsidRPr="006C018E">
        <w:rPr>
          <w:rFonts w:ascii="Times New Roman" w:hAnsi="Times New Roman" w:cs="Times New Roman"/>
          <w:sz w:val="24"/>
          <w:szCs w:val="24"/>
        </w:rPr>
        <w:t>и дней.</w:t>
      </w:r>
    </w:p>
    <w:p w:rsidR="00716342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7439">
        <w:rPr>
          <w:rFonts w:ascii="Times New Roman" w:hAnsi="Times New Roman" w:cs="Times New Roman"/>
          <w:sz w:val="24"/>
          <w:szCs w:val="24"/>
        </w:rPr>
        <w:t>9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По итогам рассмотрения рекомендаций комиссии и проекта </w:t>
      </w:r>
      <w:r w:rsidR="00ED7227" w:rsidRPr="007D459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</w:t>
      </w:r>
      <w:r w:rsidR="00ED7227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ED7227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(мотивированн</w:t>
      </w:r>
      <w:r w:rsidR="00415047" w:rsidRPr="006C018E">
        <w:rPr>
          <w:rFonts w:ascii="Times New Roman" w:hAnsi="Times New Roman" w:cs="Times New Roman"/>
          <w:sz w:val="24"/>
          <w:szCs w:val="24"/>
        </w:rPr>
        <w:t>ого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15047" w:rsidRPr="006C018E">
        <w:rPr>
          <w:rFonts w:ascii="Times New Roman" w:hAnsi="Times New Roman" w:cs="Times New Roman"/>
          <w:sz w:val="24"/>
          <w:szCs w:val="24"/>
        </w:rPr>
        <w:t>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в предоставлении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6C018E">
        <w:rPr>
          <w:rFonts w:ascii="Times New Roman" w:hAnsi="Times New Roman" w:cs="Times New Roman"/>
          <w:sz w:val="24"/>
          <w:szCs w:val="24"/>
        </w:rPr>
        <w:t xml:space="preserve">глава местной администрации 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ED7227">
        <w:rPr>
          <w:rFonts w:ascii="Times New Roman" w:hAnsi="Times New Roman" w:cs="Times New Roman"/>
          <w:sz w:val="24"/>
          <w:szCs w:val="24"/>
        </w:rPr>
        <w:t>об условно разрешенном</w:t>
      </w:r>
      <w:r w:rsidR="00ED7227" w:rsidRPr="007D4599">
        <w:rPr>
          <w:rFonts w:ascii="Times New Roman" w:hAnsi="Times New Roman" w:cs="Times New Roman"/>
          <w:sz w:val="24"/>
          <w:szCs w:val="24"/>
        </w:rPr>
        <w:t xml:space="preserve"> вид</w:t>
      </w:r>
      <w:r w:rsidR="00ED7227">
        <w:rPr>
          <w:rFonts w:ascii="Times New Roman" w:hAnsi="Times New Roman" w:cs="Times New Roman"/>
          <w:sz w:val="24"/>
          <w:szCs w:val="24"/>
        </w:rPr>
        <w:t>е</w:t>
      </w:r>
      <w:r w:rsidR="00ED7227" w:rsidRPr="007D4599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 или объ</w:t>
      </w:r>
      <w:r w:rsidR="00ED7227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ED7227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или об отказе в </w:t>
      </w:r>
      <w:r w:rsidR="00415047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 такого разрешения.</w:t>
      </w:r>
    </w:p>
    <w:p w:rsidR="00716342" w:rsidRPr="006C018E" w:rsidRDefault="00716342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 w:rsidR="00546B2C" w:rsidRPr="006C018E">
        <w:rPr>
          <w:rFonts w:ascii="Times New Roman" w:hAnsi="Times New Roman" w:cs="Times New Roman"/>
          <w:sz w:val="24"/>
          <w:szCs w:val="24"/>
        </w:rPr>
        <w:t>главой местной администрации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6C018E">
        <w:rPr>
          <w:rFonts w:ascii="Times New Roman" w:hAnsi="Times New Roman" w:cs="Times New Roman"/>
          <w:sz w:val="24"/>
          <w:szCs w:val="24"/>
        </w:rPr>
        <w:t>7-ми</w:t>
      </w:r>
      <w:r w:rsidRPr="006C018E">
        <w:rPr>
          <w:rFonts w:ascii="Times New Roman" w:hAnsi="Times New Roman" w:cs="Times New Roman"/>
          <w:sz w:val="24"/>
          <w:szCs w:val="24"/>
        </w:rPr>
        <w:t xml:space="preserve"> дней со дня их поступления. </w:t>
      </w:r>
    </w:p>
    <w:p w:rsidR="00716342" w:rsidRPr="006C018E" w:rsidRDefault="001160E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0</w:t>
      </w:r>
      <w:r w:rsidR="00716342" w:rsidRPr="006C018E">
        <w:rPr>
          <w:rFonts w:ascii="Times New Roman" w:hAnsi="Times New Roman" w:cs="Times New Roman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6C018E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C2243F" w:rsidRDefault="00A93EF4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C2243F" w:rsidRDefault="005A4539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eastAsiaTheme="minorHAnsi"/>
          <w:b/>
          <w:lang w:eastAsia="en-US"/>
        </w:rPr>
      </w:pPr>
      <w:r w:rsidRPr="00C2243F">
        <w:rPr>
          <w:rFonts w:eastAsiaTheme="minorHAnsi"/>
          <w:b/>
          <w:lang w:eastAsia="en-US"/>
        </w:rPr>
        <w:t xml:space="preserve">Уведомление заявителя о принятом </w:t>
      </w:r>
      <w:r w:rsidR="00C2243F" w:rsidRPr="00C2243F">
        <w:rPr>
          <w:rFonts w:eastAsiaTheme="minorHAnsi"/>
          <w:b/>
          <w:lang w:eastAsia="en-US"/>
        </w:rPr>
        <w:t>решении,о в</w:t>
      </w:r>
      <w:r w:rsidR="00C2243F" w:rsidRPr="00C2243F">
        <w:rPr>
          <w:b/>
        </w:rPr>
        <w:t>ыдачи разрешения на условно разрешенный вид использования земельного участка или объекта капитального строительства</w:t>
      </w:r>
      <w:r w:rsidRPr="00C2243F">
        <w:rPr>
          <w:rFonts w:eastAsiaTheme="minorHAnsi"/>
          <w:b/>
          <w:lang w:eastAsia="en-US"/>
        </w:rPr>
        <w:t xml:space="preserve">, либо мотивированного отказа в выдаче </w:t>
      </w:r>
      <w:r w:rsidR="001160E0" w:rsidRPr="00C2243F">
        <w:rPr>
          <w:rFonts w:eastAsiaTheme="minorHAnsi"/>
          <w:b/>
          <w:lang w:eastAsia="en-US"/>
        </w:rPr>
        <w:t xml:space="preserve">разрешения </w:t>
      </w:r>
      <w:r w:rsidR="00C2243F" w:rsidRPr="00C2243F">
        <w:rPr>
          <w:b/>
        </w:rPr>
        <w:t>на условно разрешенный вид использования земельного участка или объекта капитального строительства</w:t>
      </w:r>
    </w:p>
    <w:p w:rsidR="00900C15" w:rsidRPr="006C018E" w:rsidRDefault="00900C15" w:rsidP="00DB5287">
      <w:pPr>
        <w:widowControl w:val="0"/>
        <w:autoSpaceDE w:val="0"/>
        <w:autoSpaceDN w:val="0"/>
        <w:adjustRightInd w:val="0"/>
        <w:ind w:right="1041" w:firstLine="709"/>
        <w:jc w:val="center"/>
      </w:pPr>
    </w:p>
    <w:p w:rsidR="001160E0" w:rsidRPr="006C018E" w:rsidRDefault="001160E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подписание уполномоченным должностным лицом органа местного самоуправления </w:t>
      </w: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Pr="006C018E">
        <w:rPr>
          <w:rFonts w:ascii="Times New Roman" w:hAnsi="Times New Roman" w:cs="Times New Roman"/>
          <w:sz w:val="24"/>
          <w:szCs w:val="24"/>
        </w:rPr>
        <w:t xml:space="preserve"> либо</w:t>
      </w:r>
      <w:r w:rsidR="00900C15" w:rsidRPr="006C018E">
        <w:rPr>
          <w:rFonts w:ascii="Times New Roman" w:hAnsi="Times New Roman" w:cs="Times New Roman"/>
          <w:sz w:val="24"/>
          <w:szCs w:val="24"/>
        </w:rPr>
        <w:t xml:space="preserve"> мотивированного </w:t>
      </w:r>
      <w:r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900C15" w:rsidRPr="006C018E">
        <w:rPr>
          <w:rFonts w:ascii="Times New Roman" w:hAnsi="Times New Roman" w:cs="Times New Roman"/>
          <w:sz w:val="24"/>
          <w:szCs w:val="24"/>
        </w:rPr>
        <w:t>выдаче</w:t>
      </w:r>
      <w:r w:rsidRPr="006C018E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</w:t>
      </w:r>
      <w:r w:rsidR="005A4539" w:rsidRPr="006C018E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заявителя о принятом решенииосуществляется у</w:t>
      </w:r>
      <w:r w:rsidR="005A4539" w:rsidRPr="006C018E">
        <w:rPr>
          <w:rFonts w:ascii="Times New Roman" w:hAnsi="Times New Roman" w:cs="Times New Roman"/>
          <w:sz w:val="24"/>
          <w:szCs w:val="24"/>
        </w:rPr>
        <w:t>полномоченными должностными лицами органа местного самоуправленияпо желанию заявителя: лично, по почте, по телефону, через МФЦ (при наличии Соглашения</w:t>
      </w:r>
      <w:r w:rsidR="004A700B" w:rsidRPr="006C018E">
        <w:rPr>
          <w:rFonts w:ascii="Times New Roman" w:hAnsi="Times New Roman" w:cs="Times New Roman"/>
          <w:sz w:val="24"/>
          <w:szCs w:val="24"/>
        </w:rPr>
        <w:t xml:space="preserve"> о взаимодействии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), в электронной форме </w:t>
      </w:r>
      <w:r w:rsidR="00BB4CE8" w:rsidRPr="006C018E">
        <w:rPr>
          <w:rFonts w:ascii="Times New Roman" w:hAnsi="Times New Roman" w:cs="Times New Roman"/>
          <w:sz w:val="24"/>
          <w:szCs w:val="24"/>
        </w:rPr>
        <w:t>в личный кабинет заявителя.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6C018E">
        <w:rPr>
          <w:rFonts w:ascii="Times New Roman" w:hAnsi="Times New Roman" w:cs="Times New Roman"/>
          <w:sz w:val="24"/>
          <w:szCs w:val="24"/>
        </w:rPr>
        <w:t>3-х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дн</w:t>
      </w:r>
      <w:r w:rsidR="00935B92" w:rsidRPr="006C018E">
        <w:rPr>
          <w:rFonts w:ascii="Times New Roman" w:hAnsi="Times New Roman" w:cs="Times New Roman"/>
          <w:sz w:val="24"/>
          <w:szCs w:val="24"/>
        </w:rPr>
        <w:t>ей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6C018E" w:rsidRDefault="001160E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B13105" w:rsidRPr="006C01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A4539" w:rsidRPr="006C018E" w:rsidRDefault="006A71E3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 xml:space="preserve">мотивированного 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отказа в </w:t>
      </w:r>
      <w:r w:rsidR="00D87080" w:rsidRPr="006C018E">
        <w:rPr>
          <w:rFonts w:ascii="Times New Roman" w:hAnsi="Times New Roman" w:cs="Times New Roman"/>
          <w:sz w:val="24"/>
          <w:szCs w:val="24"/>
        </w:rPr>
        <w:t>выдаче</w:t>
      </w:r>
      <w:r w:rsidR="001160E0" w:rsidRPr="006C018E">
        <w:rPr>
          <w:rFonts w:ascii="Times New Roman" w:hAnsi="Times New Roman" w:cs="Times New Roman"/>
          <w:sz w:val="24"/>
          <w:szCs w:val="24"/>
        </w:rPr>
        <w:t xml:space="preserve"> разрешения </w:t>
      </w:r>
      <w:r w:rsidR="0045358B" w:rsidRPr="007D4599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</w:t>
      </w:r>
      <w:r w:rsidR="0045358B" w:rsidRPr="00AD4548">
        <w:rPr>
          <w:rFonts w:ascii="Times New Roman" w:hAnsi="Times New Roman" w:cs="Times New Roman"/>
          <w:sz w:val="24"/>
          <w:szCs w:val="24"/>
        </w:rPr>
        <w:t xml:space="preserve">екта капитального </w:t>
      </w:r>
      <w:r w:rsidR="0045358B" w:rsidRPr="007D4599">
        <w:rPr>
          <w:rFonts w:ascii="Times New Roman" w:hAnsi="Times New Roman" w:cs="Times New Roman"/>
          <w:sz w:val="24"/>
          <w:szCs w:val="24"/>
        </w:rPr>
        <w:t>строительства</w:t>
      </w:r>
      <w:r w:rsidR="005A4539" w:rsidRPr="006C018E">
        <w:rPr>
          <w:rFonts w:ascii="Times New Roman" w:hAnsi="Times New Roman" w:cs="Times New Roman"/>
          <w:sz w:val="24"/>
          <w:szCs w:val="24"/>
        </w:rPr>
        <w:t>.</w:t>
      </w:r>
    </w:p>
    <w:p w:rsidR="007E1B82" w:rsidRPr="006C018E" w:rsidRDefault="007E1B82" w:rsidP="00DB5287">
      <w:pPr>
        <w:pStyle w:val="af0"/>
        <w:widowControl w:val="0"/>
        <w:autoSpaceDE w:val="0"/>
        <w:autoSpaceDN w:val="0"/>
        <w:ind w:left="0" w:right="1041" w:firstLine="709"/>
        <w:jc w:val="both"/>
      </w:pPr>
      <w:r w:rsidRPr="006C018E"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6C018E">
        <w:rPr>
          <w:lang w:val="en-US"/>
        </w:rPr>
        <w:t>zip</w:t>
      </w:r>
      <w:r w:rsidRPr="006C018E">
        <w:t xml:space="preserve"> направляются в личный кабинет заявителя).</w:t>
      </w:r>
    </w:p>
    <w:p w:rsidR="007E1B82" w:rsidRPr="006C018E" w:rsidRDefault="007E1B82" w:rsidP="00DB5287">
      <w:pPr>
        <w:widowControl w:val="0"/>
        <w:autoSpaceDE w:val="0"/>
        <w:autoSpaceDN w:val="0"/>
        <w:ind w:right="1041" w:firstLine="709"/>
        <w:jc w:val="both"/>
      </w:pPr>
      <w:r w:rsidRPr="006C018E"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6C018E">
        <w:rPr>
          <w:rFonts w:eastAsia="Calibri"/>
          <w:lang w:eastAsia="en-US"/>
        </w:rPr>
        <w:t>в МФЦ</w:t>
      </w:r>
      <w:r w:rsidRPr="006C018E">
        <w:t>.</w:t>
      </w:r>
    </w:p>
    <w:p w:rsidR="001160E0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45358B">
        <w:rPr>
          <w:rFonts w:ascii="Times New Roman" w:hAnsi="Times New Roman" w:cs="Times New Roman"/>
          <w:sz w:val="24"/>
          <w:szCs w:val="24"/>
        </w:rPr>
        <w:t>5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6C018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6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любое время с момента при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E1011" w:rsidRDefault="001E1011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</w:p>
    <w:p w:rsidR="001E1011" w:rsidRDefault="003A3CC6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</w:t>
      </w:r>
      <w:r w:rsidR="0045358B">
        <w:rPr>
          <w:rFonts w:ascii="Times New Roman CYR" w:hAnsi="Times New Roman CYR" w:cs="Times New Roman CYR"/>
        </w:rPr>
        <w:t>7</w:t>
      </w:r>
      <w:r w:rsidR="001E1011">
        <w:rPr>
          <w:rFonts w:ascii="Times New Roman CYR" w:hAnsi="Times New Roman CYR" w:cs="Times New Roman CYR"/>
        </w:rPr>
        <w:t xml:space="preserve">. Административные процедуры (действия), выполняемые МФЦ, описываются в соглашении о взаимодействии между органом исполнительной власти Оренбургской области и МФЦ. 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1) информирование заявителей о порядке предоставления государственной услуги в МФЦ,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Основанием для начала предоставления государственной услуги 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прием документов: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проверяет соответствие представленных документов установленным требованиям;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д) проверяет наличие документа, подтверждающего оплату госпошлины, и других </w:t>
      </w:r>
      <w:r>
        <w:rPr>
          <w:rFonts w:ascii="Times New Roman CYR" w:hAnsi="Times New Roman CYR" w:cs="Times New Roman CYR"/>
        </w:rPr>
        <w:lastRenderedPageBreak/>
        <w:t>платежных документов;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                 с указанием фамилии и инициалов и ставит штамп «копия верна» (если данное административное действие предусмотрено соглашением о взаимодействии);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ж) распечатывает бланк заявления и предлагает заявителю собственноручно заполнить его;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з) проверяет полноту оформления заявления;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и) принимает заявление;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формирование и направление МФЦ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Межведомственные запросы направляет орган исполнительной власти Оренбургской области, предоставляющий государственную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 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4) 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Специалист МФЦ, осуществляющий выдачу документов: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устанавливает личность заявителя; 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б) знакомит с перечнем и содержанием выдаваемых документов;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в) выдает заявителю результат предоставления государственной услуги или письмо с мотивированным отказом в предоставлении государственной услуги. 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Если за получением результата государственной услуги обращается уполномоченное лицо,  не  указанное в расписке, специалист МФЦ делает копию документа, подтверждающего его полномочия, и скрепляет ее с распиской;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исполнительной власти Оренбургской области.</w:t>
      </w:r>
    </w:p>
    <w:p w:rsidR="001E1011" w:rsidRDefault="001E1011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1E1011" w:rsidRPr="006C018E" w:rsidRDefault="001E1011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P385"/>
      <w:bookmarkEnd w:id="17"/>
      <w:r w:rsidRPr="006C018E">
        <w:rPr>
          <w:rFonts w:ascii="Times New Roman" w:hAnsi="Times New Roman" w:cs="Times New Roman"/>
          <w:b/>
          <w:sz w:val="24"/>
          <w:szCs w:val="24"/>
        </w:rPr>
        <w:t>4. Формы контроля за предоставлением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уполномоченными должностными лицами органа местного самоуправления </w:t>
      </w:r>
      <w:r w:rsidRPr="006C018E">
        <w:rPr>
          <w:rFonts w:ascii="Times New Roman" w:hAnsi="Times New Roman" w:cs="Times New Roman"/>
          <w:b/>
          <w:sz w:val="24"/>
          <w:szCs w:val="24"/>
        </w:rPr>
        <w:lastRenderedPageBreak/>
        <w:t>положений настоящего Административного регламента, а также принятием ими решений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358B">
        <w:rPr>
          <w:rFonts w:ascii="Times New Roman" w:hAnsi="Times New Roman" w:cs="Times New Roman"/>
          <w:sz w:val="24"/>
          <w:szCs w:val="24"/>
        </w:rPr>
        <w:t>8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5A4539" w:rsidRPr="006C018E" w:rsidRDefault="0045358B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5A4539" w:rsidRPr="006C018E">
        <w:rPr>
          <w:rFonts w:ascii="Times New Roman" w:hAnsi="Times New Roman" w:cs="Times New Roman"/>
          <w:sz w:val="24"/>
          <w:szCs w:val="24"/>
        </w:rPr>
        <w:t>. Текущий контроль осуществляется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2374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0.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6C018E" w:rsidRDefault="001160E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1</w:t>
      </w:r>
      <w:r w:rsidR="005A4539" w:rsidRPr="006C018E">
        <w:rPr>
          <w:rFonts w:ascii="Times New Roman" w:hAnsi="Times New Roman" w:cs="Times New Roman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>
        <w:rPr>
          <w:rFonts w:ascii="Times New Roman" w:hAnsi="Times New Roman" w:cs="Times New Roman"/>
          <w:sz w:val="24"/>
          <w:szCs w:val="24"/>
        </w:rPr>
        <w:t>у</w:t>
      </w:r>
      <w:r w:rsidR="005A4539" w:rsidRPr="006C018E">
        <w:rPr>
          <w:rFonts w:ascii="Times New Roman" w:hAnsi="Times New Roman" w:cs="Times New Roman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6C018E" w:rsidRDefault="001160E0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2</w:t>
      </w:r>
      <w:r w:rsidR="005A4539" w:rsidRPr="006C018E">
        <w:rPr>
          <w:rFonts w:ascii="Times New Roman" w:hAnsi="Times New Roman" w:cs="Times New Roman"/>
          <w:sz w:val="24"/>
          <w:szCs w:val="24"/>
        </w:rPr>
        <w:t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6C018E" w:rsidRDefault="005A4539" w:rsidP="00DB5287">
      <w:pPr>
        <w:pStyle w:val="ConsPlusNormal"/>
        <w:ind w:right="104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3</w:t>
      </w:r>
      <w:r w:rsidR="005A4539" w:rsidRPr="006C018E">
        <w:rPr>
          <w:rFonts w:ascii="Times New Roman" w:hAnsi="Times New Roman" w:cs="Times New Roman"/>
          <w:sz w:val="24"/>
          <w:szCs w:val="24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57E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6C018E" w:rsidRDefault="005A4539" w:rsidP="00DB5287">
      <w:pPr>
        <w:pStyle w:val="ConsPlusNormal"/>
        <w:ind w:right="1041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C018E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539" w:rsidRPr="006C018E" w:rsidRDefault="003A3CC6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5358B">
        <w:rPr>
          <w:rFonts w:ascii="Times New Roman" w:hAnsi="Times New Roman" w:cs="Times New Roman"/>
          <w:sz w:val="24"/>
          <w:szCs w:val="24"/>
        </w:rPr>
        <w:t>4</w:t>
      </w:r>
      <w:r w:rsidR="005A4539" w:rsidRPr="006C018E">
        <w:rPr>
          <w:rFonts w:ascii="Times New Roman" w:hAnsi="Times New Roman" w:cs="Times New Roman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6C018E">
        <w:rPr>
          <w:rFonts w:ascii="Times New Roman" w:hAnsi="Times New Roman" w:cs="Times New Roman"/>
          <w:sz w:val="24"/>
          <w:szCs w:val="24"/>
        </w:rPr>
        <w:t>ё</w:t>
      </w:r>
      <w:r w:rsidR="005A4539" w:rsidRPr="006C018E">
        <w:rPr>
          <w:rFonts w:ascii="Times New Roman" w:hAnsi="Times New Roman" w:cs="Times New Roman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6C018E" w:rsidRDefault="005A4539" w:rsidP="00DB5287">
      <w:pPr>
        <w:pStyle w:val="ConsPlusNormal"/>
        <w:ind w:right="104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D3B" w:rsidRPr="00590D3B" w:rsidRDefault="00590D3B" w:rsidP="00DB5287">
      <w:pPr>
        <w:widowControl w:val="0"/>
        <w:autoSpaceDE w:val="0"/>
        <w:autoSpaceDN w:val="0"/>
        <w:adjustRightInd w:val="0"/>
        <w:spacing w:before="108" w:after="108"/>
        <w:ind w:right="1041" w:firstLine="709"/>
        <w:jc w:val="center"/>
        <w:outlineLvl w:val="0"/>
        <w:rPr>
          <w:b/>
          <w:bCs/>
        </w:rPr>
      </w:pPr>
      <w:r w:rsidRPr="00590D3B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590D3B" w:rsidRPr="00590D3B" w:rsidRDefault="00590D3B" w:rsidP="00DB5287">
      <w:pPr>
        <w:widowControl w:val="0"/>
        <w:autoSpaceDE w:val="0"/>
        <w:autoSpaceDN w:val="0"/>
        <w:adjustRightInd w:val="0"/>
        <w:ind w:right="1041" w:firstLine="709"/>
        <w:jc w:val="both"/>
      </w:pP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bookmarkStart w:id="18" w:name="sub_4667"/>
      <w:r>
        <w:rPr>
          <w:rFonts w:ascii="Times New Roman CYR" w:hAnsi="Times New Roman CYR" w:cs="Times New Roman CYR"/>
          <w:b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5</w:t>
      </w:r>
      <w:r w:rsidR="00DD3CBC">
        <w:rPr>
          <w:rFonts w:ascii="Times New Roman CYR" w:hAnsi="Times New Roman CYR" w:cs="Times New Roman CYR"/>
        </w:rPr>
        <w:t xml:space="preserve">. В случае, если заявитель считает, что в ходе предоставления государственной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590D3B" w:rsidRPr="00590D3B" w:rsidRDefault="00590D3B" w:rsidP="00DB5287">
      <w:pPr>
        <w:widowControl w:val="0"/>
        <w:autoSpaceDE w:val="0"/>
        <w:autoSpaceDN w:val="0"/>
        <w:adjustRightInd w:val="0"/>
        <w:ind w:right="1041" w:firstLine="709"/>
        <w:jc w:val="both"/>
      </w:pPr>
    </w:p>
    <w:bookmarkEnd w:id="18"/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rPr>
          <w:rFonts w:ascii="Times New Roman CYR" w:hAnsi="Times New Roman CYR" w:cs="Times New Roman CYR"/>
          <w:b/>
        </w:rPr>
      </w:pPr>
    </w:p>
    <w:p w:rsidR="00DD3CBC" w:rsidRDefault="003A3CC6" w:rsidP="00DB5287">
      <w:pPr>
        <w:widowControl w:val="0"/>
        <w:autoSpaceDE w:val="0"/>
        <w:autoSpaceDN w:val="0"/>
        <w:adjustRightInd w:val="0"/>
        <w:ind w:right="1041"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6</w:t>
      </w:r>
      <w:r w:rsidR="00DD3CBC">
        <w:rPr>
          <w:rFonts w:ascii="Times New Roman CYR" w:hAnsi="Times New Roman CYR" w:cs="Times New Roman CYR"/>
        </w:rPr>
        <w:t xml:space="preserve">. Жалоба подается в орган исполнительной власти Оренбургской области, предоставляющий государственную услугу, МФЦ либо в орган, являющийся учредителем МФЦ. 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rPr>
          <w:rFonts w:ascii="Times New Roman CYR" w:hAnsi="Times New Roman CYR" w:cs="Times New Roman CYR"/>
        </w:rPr>
      </w:pP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Жалобы на решения и действия (бездействие) руководителя органа исполнительной власти Оренбургской области подается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rPr>
          <w:rFonts w:ascii="Times New Roman CYR" w:hAnsi="Times New Roman CYR" w:cs="Times New Roman CYR"/>
        </w:rPr>
      </w:pP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Способы информирования заявителей о порядке подачи и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рассмотрения жалобы, в том числе с использованием Портала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</w:p>
    <w:p w:rsidR="00DD3CBC" w:rsidRDefault="003A3CC6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7</w:t>
      </w:r>
      <w:r w:rsidR="00DD3CBC">
        <w:rPr>
          <w:rFonts w:ascii="Times New Roman CYR" w:hAnsi="Times New Roman CYR" w:cs="Times New Roman CYR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государственной услуги, на официальных сайтах органов исполнительной власти Оренбургской области, предоставляющих государственные услуги, на Портале.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 Оренбургской области, а также его должностных лиц</w:t>
      </w:r>
    </w:p>
    <w:p w:rsidR="00DD3CBC" w:rsidRDefault="00DD3CBC" w:rsidP="00DB5287">
      <w:pPr>
        <w:widowControl w:val="0"/>
        <w:autoSpaceDE w:val="0"/>
        <w:autoSpaceDN w:val="0"/>
        <w:adjustRightInd w:val="0"/>
        <w:ind w:right="1041" w:firstLine="709"/>
        <w:jc w:val="center"/>
        <w:rPr>
          <w:rFonts w:ascii="Times New Roman CYR" w:hAnsi="Times New Roman CYR" w:cs="Times New Roman CYR"/>
        </w:rPr>
      </w:pPr>
    </w:p>
    <w:p w:rsidR="00DD3CBC" w:rsidRDefault="003A3CC6" w:rsidP="00DB5287">
      <w:pPr>
        <w:widowControl w:val="0"/>
        <w:autoSpaceDE w:val="0"/>
        <w:autoSpaceDN w:val="0"/>
        <w:adjustRightInd w:val="0"/>
        <w:ind w:right="1041"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</w:t>
      </w:r>
      <w:r w:rsidR="0045358B">
        <w:rPr>
          <w:rFonts w:ascii="Times New Roman CYR" w:hAnsi="Times New Roman CYR" w:cs="Times New Roman CYR"/>
        </w:rPr>
        <w:t>8</w:t>
      </w:r>
      <w:r w:rsidR="00DD3CBC">
        <w:rPr>
          <w:rFonts w:ascii="Times New Roman CYR" w:hAnsi="Times New Roman CYR" w:cs="Times New Roman CYR"/>
        </w:rPr>
        <w:t>. Федеральный закон от 27 июля 2010 года № 210-ФЗ «Об организации предоставления государственных и муниципальных услуг»;</w:t>
      </w:r>
    </w:p>
    <w:p w:rsidR="00AD6CA2" w:rsidRPr="00AD6CA2" w:rsidRDefault="00AD6CA2" w:rsidP="00DB5287">
      <w:pPr>
        <w:keepNext/>
        <w:ind w:right="1041" w:firstLine="708"/>
        <w:jc w:val="both"/>
        <w:outlineLvl w:val="0"/>
      </w:pPr>
      <w:bookmarkStart w:id="19" w:name="_GoBack"/>
      <w:bookmarkEnd w:id="19"/>
      <w:r w:rsidRPr="00AD6CA2">
        <w:t xml:space="preserve">постановление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</w:t>
      </w:r>
      <w:r w:rsidRPr="00AD6CA2">
        <w:lastRenderedPageBreak/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AD6CA2" w:rsidRPr="00AD6CA2" w:rsidRDefault="00AD6CA2" w:rsidP="00DB5287">
      <w:pPr>
        <w:ind w:right="1041"/>
        <w:rPr>
          <w:szCs w:val="20"/>
        </w:rPr>
      </w:pPr>
    </w:p>
    <w:p w:rsidR="005A4539" w:rsidRPr="006C018E" w:rsidRDefault="00090A0C" w:rsidP="00DB5287">
      <w:pPr>
        <w:pStyle w:val="ConsPlusNormal"/>
        <w:ind w:right="1041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01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4539" w:rsidRPr="006C018E" w:rsidRDefault="005A4539" w:rsidP="00DB5287">
      <w:pPr>
        <w:pStyle w:val="ConsPlusNormal"/>
        <w:ind w:right="104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F2A" w:rsidRPr="006C018E" w:rsidRDefault="00047F2A" w:rsidP="00DB5287">
      <w:pPr>
        <w:ind w:left="7371" w:right="1041"/>
      </w:pPr>
    </w:p>
    <w:p w:rsidR="00047F2A" w:rsidRPr="006C018E" w:rsidRDefault="00047F2A" w:rsidP="00DB5287">
      <w:pPr>
        <w:ind w:left="7371" w:right="1041"/>
      </w:pPr>
    </w:p>
    <w:p w:rsidR="005A4539" w:rsidRPr="006C018E" w:rsidRDefault="001A3376" w:rsidP="001A3376">
      <w:pPr>
        <w:ind w:right="1041"/>
      </w:pPr>
      <w:r>
        <w:t xml:space="preserve">                                                                                   </w:t>
      </w:r>
      <w:r w:rsidR="005A4539" w:rsidRPr="006C018E">
        <w:t>Приложение №1 к Административному</w:t>
      </w:r>
    </w:p>
    <w:p w:rsidR="005A4539" w:rsidRPr="006C018E" w:rsidRDefault="005A4539" w:rsidP="00DB5287">
      <w:pPr>
        <w:ind w:left="6804" w:right="1041" w:firstLine="142"/>
      </w:pPr>
      <w:r w:rsidRPr="006C018E">
        <w:t xml:space="preserve">регламенту </w:t>
      </w:r>
    </w:p>
    <w:p w:rsidR="005A4539" w:rsidRPr="006C018E" w:rsidRDefault="005A4539" w:rsidP="00DB5287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right="1041" w:firstLine="709"/>
        <w:rPr>
          <w:sz w:val="28"/>
          <w:szCs w:val="28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6C018E" w:rsidTr="00B607AF">
        <w:tc>
          <w:tcPr>
            <w:tcW w:w="10314" w:type="dxa"/>
          </w:tcPr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самоуправления: 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</w:tc>
      </w:tr>
      <w:tr w:rsidR="005A4539" w:rsidRPr="006C018E" w:rsidTr="00B607AF">
        <w:tc>
          <w:tcPr>
            <w:tcW w:w="10314" w:type="dxa"/>
          </w:tcPr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</w:rPr>
              <w:t>(</w:t>
            </w: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Ф.И.О. руководителя или иного уполномоченного лица)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(вид документа, серия, номер)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018E">
              <w:rPr>
                <w:rFonts w:ascii="Times New Roman" w:hAnsi="Times New Roman" w:cs="Times New Roman"/>
                <w:sz w:val="18"/>
                <w:szCs w:val="18"/>
              </w:rPr>
              <w:t>(кем, когда выдан) - для физических лиц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ОГРН (ОГРНИП) 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ИНН 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6C0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эл. почта 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(регистрации):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1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5A4539" w:rsidRPr="006C018E" w:rsidRDefault="005A4539" w:rsidP="00DB5287">
            <w:pPr>
              <w:pStyle w:val="ConsPlusNonformat"/>
              <w:ind w:left="4395" w:right="10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539" w:rsidRPr="006C018E" w:rsidRDefault="005A4539" w:rsidP="00DB5287">
      <w:pPr>
        <w:ind w:right="1041"/>
      </w:pPr>
    </w:p>
    <w:p w:rsidR="00793384" w:rsidRPr="006C018E" w:rsidRDefault="00793384" w:rsidP="00DB5287">
      <w:pPr>
        <w:ind w:right="1041" w:firstLine="708"/>
        <w:jc w:val="both"/>
      </w:pPr>
    </w:p>
    <w:p w:rsidR="00793384" w:rsidRPr="006C018E" w:rsidRDefault="00793384" w:rsidP="00DB5287">
      <w:pPr>
        <w:ind w:right="1041" w:firstLine="708"/>
        <w:jc w:val="center"/>
      </w:pPr>
      <w:r w:rsidRPr="006C018E">
        <w:t>Заявление</w:t>
      </w:r>
    </w:p>
    <w:p w:rsidR="006A71E3" w:rsidRPr="006C018E" w:rsidRDefault="006A71E3" w:rsidP="00DB5287">
      <w:pPr>
        <w:ind w:right="1041" w:firstLine="708"/>
        <w:jc w:val="center"/>
      </w:pPr>
      <w:r w:rsidRPr="006C018E">
        <w:t xml:space="preserve">о </w:t>
      </w:r>
      <w:r w:rsidR="0045358B">
        <w:t xml:space="preserve">принятии решения </w:t>
      </w:r>
      <w:r w:rsidR="0045358B" w:rsidRPr="007D4599">
        <w:t>на условно разрешенный вид использования земельного участка или объ</w:t>
      </w:r>
      <w:r w:rsidR="0045358B" w:rsidRPr="00AD4548">
        <w:t xml:space="preserve">екта капитального </w:t>
      </w:r>
      <w:r w:rsidR="0045358B" w:rsidRPr="007D4599">
        <w:t>строительства</w:t>
      </w:r>
    </w:p>
    <w:p w:rsidR="00793384" w:rsidRPr="006C018E" w:rsidRDefault="00793384" w:rsidP="00DB5287">
      <w:pPr>
        <w:ind w:right="1041" w:firstLine="708"/>
        <w:jc w:val="both"/>
      </w:pPr>
    </w:p>
    <w:p w:rsidR="0045358B" w:rsidRPr="0045358B" w:rsidRDefault="0045358B" w:rsidP="00DB5287">
      <w:pPr>
        <w:ind w:right="1041" w:firstLine="708"/>
      </w:pPr>
      <w:r w:rsidRPr="0045358B">
        <w:t>Прошу  предоставить разрешение на условно разрешенный вид использования</w:t>
      </w:r>
    </w:p>
    <w:p w:rsidR="0045358B" w:rsidRPr="0045358B" w:rsidRDefault="0045358B" w:rsidP="00DB5287">
      <w:pPr>
        <w:ind w:right="1041" w:firstLine="708"/>
      </w:pPr>
      <w:r w:rsidRPr="0045358B">
        <w:t>земельного участка и/или объекта капитального строительства: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83"/>
        <w:gridCol w:w="3142"/>
      </w:tblGrid>
      <w:tr w:rsidR="0045358B" w:rsidRPr="0045358B" w:rsidTr="0045358B">
        <w:trPr>
          <w:trHeight w:val="15"/>
        </w:trPr>
        <w:tc>
          <w:tcPr>
            <w:tcW w:w="6283" w:type="dxa"/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  <w:tc>
          <w:tcPr>
            <w:tcW w:w="3142" w:type="dxa"/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Правообладатель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Местоположение (адрес)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Кадастровый номер земельного участка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Кадастровый номер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  <w:tr w:rsidR="0045358B" w:rsidRPr="0045358B" w:rsidTr="0045358B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  <w:r w:rsidRPr="0045358B">
              <w:t>Запрашиваемый вид разрешенного использования земельного участка и/или объекта капитального строительства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58B" w:rsidRPr="0045358B" w:rsidRDefault="0045358B" w:rsidP="00DB5287">
            <w:pPr>
              <w:ind w:right="1041" w:firstLine="708"/>
            </w:pPr>
          </w:p>
        </w:tc>
      </w:tr>
    </w:tbl>
    <w:p w:rsidR="0045358B" w:rsidRPr="0045358B" w:rsidRDefault="0045358B" w:rsidP="00DB5287">
      <w:pPr>
        <w:ind w:right="1041" w:firstLine="708"/>
      </w:pPr>
      <w:r w:rsidRPr="0045358B">
        <w:br/>
        <w:t>    Настоящим подтверждаю свое согласие на обработку персональных данных.</w:t>
      </w:r>
    </w:p>
    <w:p w:rsidR="0045358B" w:rsidRPr="0045358B" w:rsidRDefault="0045358B" w:rsidP="00DB5287">
      <w:pPr>
        <w:ind w:right="1041" w:firstLine="708"/>
      </w:pPr>
      <w:r w:rsidRPr="0045358B">
        <w:t>Оплату  расходов,  связанных с проведением процедуры публичных слушаний</w:t>
      </w:r>
    </w:p>
    <w:p w:rsidR="0045358B" w:rsidRPr="0045358B" w:rsidRDefault="0045358B" w:rsidP="00DB5287">
      <w:pPr>
        <w:ind w:right="1041" w:firstLine="708"/>
      </w:pPr>
      <w:r w:rsidRPr="0045358B">
        <w:t>(аренда  помещения  для  проведения  публичных  слушаний, оплата публикаций</w:t>
      </w:r>
    </w:p>
    <w:p w:rsidR="0045358B" w:rsidRPr="0045358B" w:rsidRDefault="0045358B" w:rsidP="00DB5287">
      <w:pPr>
        <w:ind w:right="1041" w:firstLine="708"/>
      </w:pPr>
      <w:r w:rsidRPr="0045358B">
        <w:t>информационного  сообщения  о  проведении публичных слушаний и заключения о</w:t>
      </w:r>
    </w:p>
    <w:p w:rsidR="0045358B" w:rsidRPr="0045358B" w:rsidRDefault="0045358B" w:rsidP="00DB5287">
      <w:pPr>
        <w:ind w:right="1041" w:firstLine="708"/>
      </w:pPr>
      <w:r w:rsidRPr="0045358B">
        <w:t>результатах  публичных слушаний, изготовление информационных материалов для</w:t>
      </w:r>
    </w:p>
    <w:p w:rsidR="0045358B" w:rsidRPr="0045358B" w:rsidRDefault="0045358B" w:rsidP="00DB5287">
      <w:pPr>
        <w:ind w:right="1041" w:firstLine="708"/>
      </w:pPr>
      <w:r w:rsidRPr="0045358B">
        <w:t>проведения экспозиции проектов), гарантирую(ем).</w:t>
      </w:r>
    </w:p>
    <w:p w:rsidR="0045358B" w:rsidRPr="0045358B" w:rsidRDefault="0045358B" w:rsidP="00DB5287">
      <w:pPr>
        <w:ind w:right="1041" w:firstLine="708"/>
      </w:pPr>
      <w:r w:rsidRPr="0045358B">
        <w:br/>
        <w:t>К заявлению прилагаются: __________________________________________________</w:t>
      </w:r>
    </w:p>
    <w:p w:rsidR="0045358B" w:rsidRPr="0045358B" w:rsidRDefault="0045358B" w:rsidP="00DB5287">
      <w:pPr>
        <w:ind w:right="1041" w:firstLine="708"/>
      </w:pPr>
      <w:r w:rsidRPr="0045358B">
        <w:t>                         (наименование документов и количество экземпляров)</w:t>
      </w:r>
    </w:p>
    <w:p w:rsidR="0045358B" w:rsidRPr="0045358B" w:rsidRDefault="0045358B" w:rsidP="00DB5287">
      <w:pPr>
        <w:ind w:right="1041" w:firstLine="708"/>
      </w:pPr>
      <w:r w:rsidRPr="0045358B">
        <w:br/>
        <w:t>"____" __________ 20__ г.   _________________   ___________________________</w:t>
      </w:r>
    </w:p>
    <w:p w:rsidR="0045358B" w:rsidRDefault="0045358B" w:rsidP="00DB5287">
      <w:pPr>
        <w:ind w:right="1041" w:firstLine="708"/>
      </w:pPr>
      <w:r w:rsidRPr="0045358B">
        <w:t>                                (подпись)                (Ф.И.О.)</w:t>
      </w:r>
    </w:p>
    <w:p w:rsidR="0045358B" w:rsidRDefault="0045358B" w:rsidP="00DB5287">
      <w:pPr>
        <w:ind w:right="1041" w:firstLine="708"/>
      </w:pPr>
    </w:p>
    <w:p w:rsidR="0045358B" w:rsidRPr="006C018E" w:rsidRDefault="0045358B" w:rsidP="00DB5287">
      <w:pPr>
        <w:ind w:right="1041"/>
      </w:pPr>
      <w:r w:rsidRPr="006C018E">
        <w:t>для юридического лица</w:t>
      </w:r>
      <w:r w:rsidRPr="006C018E">
        <w:tab/>
      </w:r>
      <w:r w:rsidRPr="006C018E">
        <w:tab/>
      </w:r>
    </w:p>
    <w:p w:rsidR="0045358B" w:rsidRPr="0045358B" w:rsidRDefault="0045358B" w:rsidP="00DB5287">
      <w:pPr>
        <w:ind w:right="1041" w:firstLine="708"/>
      </w:pPr>
      <w:r>
        <w:t>М.П.</w:t>
      </w:r>
    </w:p>
    <w:p w:rsidR="00793384" w:rsidRPr="006C018E" w:rsidRDefault="00793384" w:rsidP="00DB5287">
      <w:pPr>
        <w:ind w:right="1041" w:firstLine="708"/>
      </w:pP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произвести регистрацию в ЕСИА (только для физического лица).</w:t>
      </w: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>СНИЛС ___-___-___-__</w:t>
      </w: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подтвердить регистрацию учетной записи в ЕСИА</w:t>
      </w: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</w:p>
    <w:p w:rsidR="007E1B82" w:rsidRPr="0045358B" w:rsidRDefault="007E1B82" w:rsidP="00DB5287">
      <w:pPr>
        <w:ind w:right="1041" w:firstLine="708"/>
        <w:rPr>
          <w:sz w:val="18"/>
          <w:szCs w:val="18"/>
        </w:rPr>
      </w:pPr>
      <w:r w:rsidRPr="0045358B">
        <w:rPr>
          <w:sz w:val="18"/>
          <w:szCs w:val="18"/>
        </w:rPr>
        <w:t>ДА/НЕТ Прошу восстановить доступ в ЕСИА</w:t>
      </w:r>
    </w:p>
    <w:p w:rsidR="00793384" w:rsidRPr="0045358B" w:rsidRDefault="00793384" w:rsidP="00DB5287">
      <w:pPr>
        <w:ind w:right="1041" w:firstLine="708"/>
        <w:rPr>
          <w:sz w:val="18"/>
          <w:szCs w:val="18"/>
        </w:rPr>
      </w:pPr>
    </w:p>
    <w:p w:rsidR="005A4539" w:rsidRPr="006C018E" w:rsidRDefault="005A4539" w:rsidP="00DB5287">
      <w:pPr>
        <w:ind w:right="1041" w:firstLine="708"/>
      </w:pPr>
    </w:p>
    <w:p w:rsidR="00BE1253" w:rsidRPr="006C018E" w:rsidRDefault="00BE1253" w:rsidP="00DB5287">
      <w:pPr>
        <w:ind w:right="1041" w:firstLine="708"/>
      </w:pPr>
    </w:p>
    <w:p w:rsidR="005A4539" w:rsidRPr="006C018E" w:rsidRDefault="005A4539" w:rsidP="00DB5287">
      <w:pPr>
        <w:ind w:right="1041" w:firstLine="708"/>
      </w:pPr>
    </w:p>
    <w:p w:rsidR="005A4539" w:rsidRPr="006C018E" w:rsidRDefault="005A4539" w:rsidP="00DB5287">
      <w:pPr>
        <w:ind w:right="1041" w:firstLine="708"/>
      </w:pPr>
    </w:p>
    <w:p w:rsidR="005A4539" w:rsidRPr="006C018E" w:rsidRDefault="005A4539" w:rsidP="00DB5287">
      <w:pPr>
        <w:ind w:right="1041" w:firstLine="708"/>
      </w:pPr>
    </w:p>
    <w:sectPr w:rsidR="005A4539" w:rsidRPr="006C018E" w:rsidSect="00847921">
      <w:pgSz w:w="12240" w:h="15840" w:code="1"/>
      <w:pgMar w:top="667" w:right="567" w:bottom="1134" w:left="1134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15" w:rsidRDefault="00927F15">
      <w:r>
        <w:separator/>
      </w:r>
    </w:p>
  </w:endnote>
  <w:endnote w:type="continuationSeparator" w:id="1">
    <w:p w:rsidR="00927F15" w:rsidRDefault="0092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15" w:rsidRDefault="00927F15">
      <w:r>
        <w:separator/>
      </w:r>
    </w:p>
  </w:footnote>
  <w:footnote w:type="continuationSeparator" w:id="1">
    <w:p w:rsidR="00927F15" w:rsidRDefault="00927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96B96"/>
    <w:multiLevelType w:val="hybridMultilevel"/>
    <w:tmpl w:val="805E243E"/>
    <w:lvl w:ilvl="0" w:tplc="E2E8A1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DE4191"/>
    <w:multiLevelType w:val="hybridMultilevel"/>
    <w:tmpl w:val="61684EFA"/>
    <w:lvl w:ilvl="0" w:tplc="98A215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9D5974"/>
    <w:multiLevelType w:val="hybridMultilevel"/>
    <w:tmpl w:val="487C0FA8"/>
    <w:lvl w:ilvl="0" w:tplc="08305F42">
      <w:start w:val="1"/>
      <w:numFmt w:val="decimal"/>
      <w:lvlText w:val="%1."/>
      <w:lvlJc w:val="left"/>
      <w:pPr>
        <w:ind w:left="1413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10D9D"/>
    <w:rsid w:val="00023192"/>
    <w:rsid w:val="00047F2A"/>
    <w:rsid w:val="00063C55"/>
    <w:rsid w:val="00090A0C"/>
    <w:rsid w:val="000A0357"/>
    <w:rsid w:val="000A514F"/>
    <w:rsid w:val="000A59C9"/>
    <w:rsid w:val="000C0305"/>
    <w:rsid w:val="000C0C2A"/>
    <w:rsid w:val="000E4AC8"/>
    <w:rsid w:val="000E4C4D"/>
    <w:rsid w:val="000E4C68"/>
    <w:rsid w:val="000F7649"/>
    <w:rsid w:val="0010146E"/>
    <w:rsid w:val="00104C0B"/>
    <w:rsid w:val="00105C72"/>
    <w:rsid w:val="001160E0"/>
    <w:rsid w:val="0011648D"/>
    <w:rsid w:val="00154810"/>
    <w:rsid w:val="00163F40"/>
    <w:rsid w:val="00173CCF"/>
    <w:rsid w:val="001745FC"/>
    <w:rsid w:val="001834A0"/>
    <w:rsid w:val="001905DC"/>
    <w:rsid w:val="00193292"/>
    <w:rsid w:val="00193BE9"/>
    <w:rsid w:val="00193D86"/>
    <w:rsid w:val="001941D6"/>
    <w:rsid w:val="001A10C1"/>
    <w:rsid w:val="001A3376"/>
    <w:rsid w:val="001A7523"/>
    <w:rsid w:val="001B2338"/>
    <w:rsid w:val="001B38CB"/>
    <w:rsid w:val="001D6B82"/>
    <w:rsid w:val="001E1011"/>
    <w:rsid w:val="001E58E3"/>
    <w:rsid w:val="00207E8D"/>
    <w:rsid w:val="00236AEC"/>
    <w:rsid w:val="00237439"/>
    <w:rsid w:val="00241643"/>
    <w:rsid w:val="002424AF"/>
    <w:rsid w:val="002849B2"/>
    <w:rsid w:val="002A7F80"/>
    <w:rsid w:val="002C465B"/>
    <w:rsid w:val="002F1DFD"/>
    <w:rsid w:val="002F357E"/>
    <w:rsid w:val="002F561A"/>
    <w:rsid w:val="003006B8"/>
    <w:rsid w:val="00312FDB"/>
    <w:rsid w:val="003149F4"/>
    <w:rsid w:val="00315EB5"/>
    <w:rsid w:val="0032619C"/>
    <w:rsid w:val="00331572"/>
    <w:rsid w:val="00335905"/>
    <w:rsid w:val="00341488"/>
    <w:rsid w:val="00351F71"/>
    <w:rsid w:val="00355806"/>
    <w:rsid w:val="00367C63"/>
    <w:rsid w:val="003816DA"/>
    <w:rsid w:val="00382C28"/>
    <w:rsid w:val="00392CE3"/>
    <w:rsid w:val="00393591"/>
    <w:rsid w:val="003A3CC6"/>
    <w:rsid w:val="003C6F43"/>
    <w:rsid w:val="003F245B"/>
    <w:rsid w:val="003F68A7"/>
    <w:rsid w:val="00404201"/>
    <w:rsid w:val="00411B55"/>
    <w:rsid w:val="00413806"/>
    <w:rsid w:val="00415047"/>
    <w:rsid w:val="00417259"/>
    <w:rsid w:val="00425373"/>
    <w:rsid w:val="0042604D"/>
    <w:rsid w:val="00426FD2"/>
    <w:rsid w:val="00437C32"/>
    <w:rsid w:val="00441F6B"/>
    <w:rsid w:val="0045209F"/>
    <w:rsid w:val="0045358B"/>
    <w:rsid w:val="0045778E"/>
    <w:rsid w:val="004648D1"/>
    <w:rsid w:val="00471ABB"/>
    <w:rsid w:val="004822ED"/>
    <w:rsid w:val="004944DA"/>
    <w:rsid w:val="004A0911"/>
    <w:rsid w:val="004A51CF"/>
    <w:rsid w:val="004A700B"/>
    <w:rsid w:val="004B472C"/>
    <w:rsid w:val="004C4831"/>
    <w:rsid w:val="004C527B"/>
    <w:rsid w:val="004C73FF"/>
    <w:rsid w:val="004E28B0"/>
    <w:rsid w:val="004E2942"/>
    <w:rsid w:val="004E73DA"/>
    <w:rsid w:val="00502376"/>
    <w:rsid w:val="00503F9C"/>
    <w:rsid w:val="00534B59"/>
    <w:rsid w:val="00542333"/>
    <w:rsid w:val="00546B2C"/>
    <w:rsid w:val="00547B61"/>
    <w:rsid w:val="00547E27"/>
    <w:rsid w:val="0056099F"/>
    <w:rsid w:val="0056607F"/>
    <w:rsid w:val="00573D35"/>
    <w:rsid w:val="00574C8E"/>
    <w:rsid w:val="00577408"/>
    <w:rsid w:val="00585722"/>
    <w:rsid w:val="00586910"/>
    <w:rsid w:val="005874B6"/>
    <w:rsid w:val="00590D3B"/>
    <w:rsid w:val="005A4539"/>
    <w:rsid w:val="005B74A3"/>
    <w:rsid w:val="005D072B"/>
    <w:rsid w:val="005D194D"/>
    <w:rsid w:val="005D31C9"/>
    <w:rsid w:val="005D34D6"/>
    <w:rsid w:val="005D6CAF"/>
    <w:rsid w:val="00612038"/>
    <w:rsid w:val="00622C15"/>
    <w:rsid w:val="006258B5"/>
    <w:rsid w:val="00631B1F"/>
    <w:rsid w:val="0065249D"/>
    <w:rsid w:val="006603D6"/>
    <w:rsid w:val="00663593"/>
    <w:rsid w:val="006656EE"/>
    <w:rsid w:val="00675763"/>
    <w:rsid w:val="00682C7E"/>
    <w:rsid w:val="00692237"/>
    <w:rsid w:val="006A6621"/>
    <w:rsid w:val="006A71E3"/>
    <w:rsid w:val="006C018E"/>
    <w:rsid w:val="006C26D2"/>
    <w:rsid w:val="006C5D08"/>
    <w:rsid w:val="006E3391"/>
    <w:rsid w:val="006E3E72"/>
    <w:rsid w:val="00716342"/>
    <w:rsid w:val="00723FB6"/>
    <w:rsid w:val="00735F30"/>
    <w:rsid w:val="0076349D"/>
    <w:rsid w:val="00783F0A"/>
    <w:rsid w:val="00791838"/>
    <w:rsid w:val="00792F8D"/>
    <w:rsid w:val="00793384"/>
    <w:rsid w:val="007C1BEF"/>
    <w:rsid w:val="007C43E3"/>
    <w:rsid w:val="007C6D27"/>
    <w:rsid w:val="007D4599"/>
    <w:rsid w:val="007D4B57"/>
    <w:rsid w:val="007D5D4A"/>
    <w:rsid w:val="007E1B82"/>
    <w:rsid w:val="007E3124"/>
    <w:rsid w:val="007E3ACC"/>
    <w:rsid w:val="007F155E"/>
    <w:rsid w:val="007F7AE4"/>
    <w:rsid w:val="008063CF"/>
    <w:rsid w:val="008144D7"/>
    <w:rsid w:val="00817FAB"/>
    <w:rsid w:val="008241EA"/>
    <w:rsid w:val="00830A6A"/>
    <w:rsid w:val="00833706"/>
    <w:rsid w:val="00841145"/>
    <w:rsid w:val="00843DF4"/>
    <w:rsid w:val="00845A36"/>
    <w:rsid w:val="00847921"/>
    <w:rsid w:val="00853737"/>
    <w:rsid w:val="008639F6"/>
    <w:rsid w:val="008745F3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8E4B7E"/>
    <w:rsid w:val="008F6C4B"/>
    <w:rsid w:val="0090003E"/>
    <w:rsid w:val="00900C15"/>
    <w:rsid w:val="00913A0F"/>
    <w:rsid w:val="0092057D"/>
    <w:rsid w:val="00927F15"/>
    <w:rsid w:val="00935B92"/>
    <w:rsid w:val="00950BF8"/>
    <w:rsid w:val="00952F15"/>
    <w:rsid w:val="009552C9"/>
    <w:rsid w:val="00967673"/>
    <w:rsid w:val="00971549"/>
    <w:rsid w:val="009737A0"/>
    <w:rsid w:val="00973B60"/>
    <w:rsid w:val="009750CD"/>
    <w:rsid w:val="00983300"/>
    <w:rsid w:val="0098467A"/>
    <w:rsid w:val="009936CE"/>
    <w:rsid w:val="009952EB"/>
    <w:rsid w:val="009B25B1"/>
    <w:rsid w:val="009F2D4C"/>
    <w:rsid w:val="00A43EC9"/>
    <w:rsid w:val="00A763AD"/>
    <w:rsid w:val="00A81A91"/>
    <w:rsid w:val="00A854D6"/>
    <w:rsid w:val="00A85C08"/>
    <w:rsid w:val="00A93EF4"/>
    <w:rsid w:val="00AB7AD9"/>
    <w:rsid w:val="00AC5D98"/>
    <w:rsid w:val="00AC6352"/>
    <w:rsid w:val="00AD4548"/>
    <w:rsid w:val="00AD582E"/>
    <w:rsid w:val="00AD5DFF"/>
    <w:rsid w:val="00AD6CA2"/>
    <w:rsid w:val="00B13105"/>
    <w:rsid w:val="00B250D9"/>
    <w:rsid w:val="00B36279"/>
    <w:rsid w:val="00B37988"/>
    <w:rsid w:val="00B50F74"/>
    <w:rsid w:val="00B55E08"/>
    <w:rsid w:val="00B607AF"/>
    <w:rsid w:val="00B66A88"/>
    <w:rsid w:val="00B847FB"/>
    <w:rsid w:val="00B867E4"/>
    <w:rsid w:val="00B93732"/>
    <w:rsid w:val="00BB4CE8"/>
    <w:rsid w:val="00BC7E13"/>
    <w:rsid w:val="00BD0336"/>
    <w:rsid w:val="00BD264F"/>
    <w:rsid w:val="00BE1253"/>
    <w:rsid w:val="00BF656F"/>
    <w:rsid w:val="00C00E54"/>
    <w:rsid w:val="00C01A88"/>
    <w:rsid w:val="00C2243F"/>
    <w:rsid w:val="00C25DF4"/>
    <w:rsid w:val="00C33BE6"/>
    <w:rsid w:val="00C814B2"/>
    <w:rsid w:val="00C97A4B"/>
    <w:rsid w:val="00CA5F2B"/>
    <w:rsid w:val="00CB0865"/>
    <w:rsid w:val="00CC0F19"/>
    <w:rsid w:val="00CD1AFF"/>
    <w:rsid w:val="00CE1768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A1A3D"/>
    <w:rsid w:val="00DA7DC2"/>
    <w:rsid w:val="00DB208D"/>
    <w:rsid w:val="00DB2D3D"/>
    <w:rsid w:val="00DB4963"/>
    <w:rsid w:val="00DB5287"/>
    <w:rsid w:val="00DC6336"/>
    <w:rsid w:val="00DD0985"/>
    <w:rsid w:val="00DD3CBC"/>
    <w:rsid w:val="00DF0987"/>
    <w:rsid w:val="00DF240F"/>
    <w:rsid w:val="00DF41F1"/>
    <w:rsid w:val="00DF7FEC"/>
    <w:rsid w:val="00E05659"/>
    <w:rsid w:val="00E0741D"/>
    <w:rsid w:val="00E1366C"/>
    <w:rsid w:val="00E159BD"/>
    <w:rsid w:val="00E17D96"/>
    <w:rsid w:val="00E2443D"/>
    <w:rsid w:val="00E50F58"/>
    <w:rsid w:val="00E56166"/>
    <w:rsid w:val="00E64900"/>
    <w:rsid w:val="00E72271"/>
    <w:rsid w:val="00E820C6"/>
    <w:rsid w:val="00EA5FDE"/>
    <w:rsid w:val="00ED2111"/>
    <w:rsid w:val="00ED2226"/>
    <w:rsid w:val="00ED30F2"/>
    <w:rsid w:val="00ED7227"/>
    <w:rsid w:val="00F07543"/>
    <w:rsid w:val="00F23AEB"/>
    <w:rsid w:val="00F27A6B"/>
    <w:rsid w:val="00F30273"/>
    <w:rsid w:val="00F35789"/>
    <w:rsid w:val="00F41ADB"/>
    <w:rsid w:val="00F45B34"/>
    <w:rsid w:val="00F61729"/>
    <w:rsid w:val="00F765D5"/>
    <w:rsid w:val="00F97384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9833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227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9750CD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9750CD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E72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3192"/>
    <w:pPr>
      <w:widowControl w:val="0"/>
      <w:autoSpaceDE w:val="0"/>
      <w:autoSpaceDN w:val="0"/>
      <w:adjustRightInd w:val="0"/>
      <w:spacing w:line="318" w:lineRule="exact"/>
      <w:ind w:firstLine="533"/>
      <w:jc w:val="both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02319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C00E54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4535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3C5515ACD714A09100ADF3F930682B96D2B4A7A9FF42C18C9665B7697A72B7B154D96FF04FA00DDA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1CA0BEDC9F8681F975D643EF54E79A8AFE031A971C62AC654EFA13827D15FBB66816CF58F2F451C5CA2Bs2j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E9DC809E806B967617B571FA1833CE335099EEFD14C1B7EEC590A1314F2946F7AA57CBAD20AE4E9232D6J5R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FFC7BCF659B3634B2370AB3CD4FA85142E09AE6B5CDA928650F49C18780706BBD9F63D0F9092E3a0vA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8EA8-5B33-4E17-8930-AC15B89B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20</Pages>
  <Words>7980</Words>
  <Characters>45491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Сельсовет</cp:lastModifiedBy>
  <cp:revision>51</cp:revision>
  <cp:lastPrinted>2016-11-23T09:38:00Z</cp:lastPrinted>
  <dcterms:created xsi:type="dcterms:W3CDTF">2019-01-16T04:25:00Z</dcterms:created>
  <dcterms:modified xsi:type="dcterms:W3CDTF">2020-11-09T11:10:00Z</dcterms:modified>
</cp:coreProperties>
</file>